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3A46" w14:textId="77777777" w:rsidR="00C54014" w:rsidRDefault="00C54014" w:rsidP="00DE7203">
      <w:pPr>
        <w:tabs>
          <w:tab w:val="left" w:pos="420"/>
        </w:tabs>
        <w:spacing w:after="0" w:line="240" w:lineRule="auto"/>
        <w:ind w:left="284" w:hanging="360"/>
      </w:pPr>
    </w:p>
    <w:p w14:paraId="2BBF8717" w14:textId="77777777" w:rsidR="00C54014" w:rsidRPr="00C54014" w:rsidRDefault="00C54014" w:rsidP="00C54014">
      <w:pPr>
        <w:tabs>
          <w:tab w:val="left" w:pos="420"/>
        </w:tabs>
        <w:spacing w:after="0" w:line="240" w:lineRule="auto"/>
        <w:ind w:left="284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C54014">
        <w:rPr>
          <w:rFonts w:ascii="Arial" w:hAnsi="Arial" w:cs="Arial"/>
          <w:bCs/>
          <w:sz w:val="24"/>
          <w:szCs w:val="24"/>
          <w:lang w:eastAsia="pl-PL"/>
        </w:rPr>
        <w:t xml:space="preserve">Załącznik nr 1 do ogłoszenia </w:t>
      </w:r>
    </w:p>
    <w:p w14:paraId="6DAE5A44" w14:textId="77777777" w:rsidR="00C54014" w:rsidRDefault="00C54014" w:rsidP="00C54014">
      <w:pPr>
        <w:tabs>
          <w:tab w:val="left" w:pos="420"/>
        </w:tabs>
        <w:spacing w:after="0" w:line="240" w:lineRule="auto"/>
        <w:ind w:left="-7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4C9C588" w14:textId="77777777" w:rsidR="002A43A9" w:rsidRPr="00DE7203" w:rsidRDefault="002A43A9" w:rsidP="00C54014">
      <w:pPr>
        <w:tabs>
          <w:tab w:val="left" w:pos="420"/>
        </w:tabs>
        <w:spacing w:after="0" w:line="240" w:lineRule="auto"/>
        <w:ind w:left="-76"/>
        <w:rPr>
          <w:rFonts w:ascii="Arial" w:hAnsi="Arial" w:cs="Arial"/>
          <w:b/>
          <w:bCs/>
          <w:sz w:val="24"/>
          <w:szCs w:val="24"/>
          <w:lang w:eastAsia="pl-PL"/>
        </w:rPr>
      </w:pPr>
      <w:r w:rsidRPr="00DE7203">
        <w:rPr>
          <w:rFonts w:ascii="Arial" w:hAnsi="Arial" w:cs="Arial"/>
          <w:b/>
          <w:bCs/>
          <w:sz w:val="24"/>
          <w:szCs w:val="24"/>
          <w:lang w:eastAsia="pl-PL"/>
        </w:rPr>
        <w:t>Określenie przedmiotu zamówienia:</w:t>
      </w:r>
    </w:p>
    <w:p w14:paraId="5BABE2B9" w14:textId="77777777" w:rsidR="002A43A9" w:rsidRPr="00DE7203" w:rsidRDefault="002A43A9" w:rsidP="00DE7203">
      <w:pPr>
        <w:tabs>
          <w:tab w:val="left" w:pos="4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7538"/>
        <w:gridCol w:w="1701"/>
        <w:gridCol w:w="4961"/>
      </w:tblGrid>
      <w:tr w:rsidR="000207E5" w:rsidRPr="00694CDC" w14:paraId="342C1E4B" w14:textId="77777777" w:rsidTr="00F25567">
        <w:tc>
          <w:tcPr>
            <w:tcW w:w="643" w:type="dxa"/>
          </w:tcPr>
          <w:p w14:paraId="6C25B7C2" w14:textId="77777777" w:rsidR="00C54014" w:rsidRPr="00694CDC" w:rsidRDefault="00C54014" w:rsidP="007A2C39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DC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538" w:type="dxa"/>
          </w:tcPr>
          <w:p w14:paraId="7E078489" w14:textId="77777777" w:rsidR="00C54014" w:rsidRPr="00694CDC" w:rsidRDefault="00C54014" w:rsidP="007A2C39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DC">
              <w:rPr>
                <w:rFonts w:ascii="Arial" w:hAnsi="Arial" w:cs="Arial"/>
                <w:b/>
                <w:bCs/>
                <w:sz w:val="24"/>
                <w:szCs w:val="24"/>
              </w:rPr>
              <w:t>Nazwa wyposażenia</w:t>
            </w:r>
          </w:p>
          <w:p w14:paraId="01746DBD" w14:textId="77777777" w:rsidR="00C54014" w:rsidRPr="00694CDC" w:rsidRDefault="00C54014" w:rsidP="007A2C39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2A9C6" w14:textId="77777777" w:rsidR="00C54014" w:rsidRPr="00694CDC" w:rsidRDefault="00C54014" w:rsidP="007A2C39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DC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4961" w:type="dxa"/>
          </w:tcPr>
          <w:p w14:paraId="7D580105" w14:textId="77777777" w:rsidR="00C54014" w:rsidRPr="00694CDC" w:rsidRDefault="00C54014" w:rsidP="007A2C39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Opis oferowanego przez Dostawcę elementu z podaniem marki</w:t>
            </w:r>
            <w:r w:rsidR="00C6259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modelu i producenta</w:t>
            </w:r>
          </w:p>
        </w:tc>
      </w:tr>
      <w:tr w:rsidR="000207E5" w:rsidRPr="00005264" w14:paraId="0D59E5B7" w14:textId="77777777" w:rsidTr="00F25567">
        <w:tc>
          <w:tcPr>
            <w:tcW w:w="643" w:type="dxa"/>
          </w:tcPr>
          <w:p w14:paraId="1B92F84B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8" w:type="dxa"/>
          </w:tcPr>
          <w:p w14:paraId="704C0EF0" w14:textId="77777777" w:rsidR="007A2C39" w:rsidRDefault="007A2C39" w:rsidP="007A2C3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Torba ratownicza typu PSP- R1 </w:t>
            </w:r>
          </w:p>
          <w:p w14:paraId="30E60825" w14:textId="77777777" w:rsidR="007A2C39" w:rsidRPr="00005264" w:rsidRDefault="00F25567" w:rsidP="007A2C3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pl-PL"/>
              </w:rPr>
              <w:t>Każdy zestaw powinien zawierać</w:t>
            </w:r>
            <w:r w:rsidR="007A2C39" w:rsidRPr="00005264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pl-PL"/>
              </w:rPr>
              <w:t>:</w:t>
            </w:r>
          </w:p>
          <w:p w14:paraId="03D35022" w14:textId="77777777" w:rsidR="007A2C39" w:rsidRPr="00070FC0" w:rsidRDefault="007A2C39" w:rsidP="007A2C39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5CFEA" w14:textId="77777777" w:rsidR="007A2C39" w:rsidRPr="00005264" w:rsidRDefault="00F25567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zestawy w tym jeden w formie torby a drugi typu plecak </w:t>
            </w:r>
          </w:p>
        </w:tc>
        <w:tc>
          <w:tcPr>
            <w:tcW w:w="4961" w:type="dxa"/>
          </w:tcPr>
          <w:p w14:paraId="45F61A40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52F53B06" w14:textId="77777777" w:rsidTr="00F25567">
        <w:tc>
          <w:tcPr>
            <w:tcW w:w="643" w:type="dxa"/>
          </w:tcPr>
          <w:p w14:paraId="4CCE5680" w14:textId="77777777" w:rsidR="007A2C39" w:rsidRPr="00005264" w:rsidRDefault="007A2C39" w:rsidP="00694CD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8" w:type="dxa"/>
          </w:tcPr>
          <w:p w14:paraId="22D94F1C" w14:textId="77777777" w:rsidR="007A2C39" w:rsidRPr="00070FC0" w:rsidRDefault="007A2C39" w:rsidP="003353E6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70F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Rurki  </w:t>
            </w:r>
            <w:proofErr w:type="spellStart"/>
            <w:r w:rsidRPr="00070FC0">
              <w:rPr>
                <w:rFonts w:ascii="Times New Roman" w:eastAsia="Tahoma" w:hAnsi="Times New Roman" w:cs="Times New Roman"/>
                <w:sz w:val="24"/>
                <w:szCs w:val="24"/>
              </w:rPr>
              <w:t>ustno</w:t>
            </w:r>
            <w:proofErr w:type="spellEnd"/>
            <w:r w:rsidRPr="00070F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- gardłowe wielorazowe</w:t>
            </w:r>
          </w:p>
        </w:tc>
        <w:tc>
          <w:tcPr>
            <w:tcW w:w="1701" w:type="dxa"/>
          </w:tcPr>
          <w:p w14:paraId="05BC9A26" w14:textId="77777777" w:rsidR="007A2C39" w:rsidRPr="00005264" w:rsidRDefault="00F25567" w:rsidP="00694CD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Komplet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2F726764" w14:textId="77777777" w:rsidR="007A2C39" w:rsidRPr="00005264" w:rsidRDefault="007A2C39" w:rsidP="00694CD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4BBD6F7C" w14:textId="77777777" w:rsidTr="00F25567">
        <w:tc>
          <w:tcPr>
            <w:tcW w:w="643" w:type="dxa"/>
          </w:tcPr>
          <w:p w14:paraId="24E62AE6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8" w:type="dxa"/>
          </w:tcPr>
          <w:p w14:paraId="2D088B9A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Jednorazowe rurki krtaniowe lub maski  krtaniowe w różnych rozmiarach z uchwytem.</w:t>
            </w:r>
          </w:p>
        </w:tc>
        <w:tc>
          <w:tcPr>
            <w:tcW w:w="1701" w:type="dxa"/>
          </w:tcPr>
          <w:p w14:paraId="3BE068D0" w14:textId="77777777" w:rsidR="007A2C39" w:rsidRPr="00005264" w:rsidRDefault="00F25567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3</w:t>
            </w:r>
            <w:r w:rsidRPr="00F2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56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2B21D38C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102C53F9" w14:textId="77777777" w:rsidTr="00F25567">
        <w:tc>
          <w:tcPr>
            <w:tcW w:w="643" w:type="dxa"/>
          </w:tcPr>
          <w:p w14:paraId="3D6AC8C8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8" w:type="dxa"/>
          </w:tcPr>
          <w:p w14:paraId="44A5673D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Jednorazowy wskaźnik dwutlenku węgla w powietrzu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wydychanym.</w:t>
            </w:r>
          </w:p>
        </w:tc>
        <w:tc>
          <w:tcPr>
            <w:tcW w:w="1701" w:type="dxa"/>
          </w:tcPr>
          <w:p w14:paraId="18766D0C" w14:textId="77777777" w:rsidR="007A2C39" w:rsidRPr="00005264" w:rsidRDefault="00F25567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2556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12422FB1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3B5C4441" w14:textId="77777777" w:rsidTr="00F25567">
        <w:tc>
          <w:tcPr>
            <w:tcW w:w="643" w:type="dxa"/>
          </w:tcPr>
          <w:p w14:paraId="0F9E338E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8" w:type="dxa"/>
          </w:tcPr>
          <w:p w14:paraId="432C75A0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Ssak mechaniczny, ręczny dla dorosłych i niemowląt.</w:t>
            </w:r>
          </w:p>
        </w:tc>
        <w:tc>
          <w:tcPr>
            <w:tcW w:w="1701" w:type="dxa"/>
          </w:tcPr>
          <w:p w14:paraId="1BA946F4" w14:textId="77777777" w:rsidR="007A2C39" w:rsidRPr="00005264" w:rsidRDefault="00F25567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4813D196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16190E0D" w14:textId="77777777" w:rsidTr="00F25567">
        <w:tc>
          <w:tcPr>
            <w:tcW w:w="643" w:type="dxa"/>
          </w:tcPr>
          <w:p w14:paraId="5DB34681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8" w:type="dxa"/>
          </w:tcPr>
          <w:p w14:paraId="41A4BB59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Worek </w:t>
            </w:r>
            <w:proofErr w:type="spellStart"/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samorozprężalny</w:t>
            </w:r>
            <w:proofErr w:type="spellEnd"/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dla dorosłych o konstrukcji 1 szt. umożliwiającej wentylację bierną i czynną 100% tlenem (z rezerwuarem tlenowym); z maską twarzową o 2 rozmiarach, przeźroczysta i obrotowa (360</w:t>
            </w:r>
            <w:r w:rsidR="00F255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701" w:type="dxa"/>
          </w:tcPr>
          <w:p w14:paraId="67B4222B" w14:textId="77777777" w:rsidR="007A2C39" w:rsidRPr="00005264" w:rsidRDefault="00F25567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048FA77D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4DC854F0" w14:textId="77777777" w:rsidTr="00F25567">
        <w:tc>
          <w:tcPr>
            <w:tcW w:w="643" w:type="dxa"/>
          </w:tcPr>
          <w:p w14:paraId="5A3CBF92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8" w:type="dxa"/>
          </w:tcPr>
          <w:p w14:paraId="678E1C61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Worek </w:t>
            </w:r>
            <w:proofErr w:type="spellStart"/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samorozprężalny</w:t>
            </w:r>
            <w:proofErr w:type="spellEnd"/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dla dzieci, o konstrukcji umożliwiającej</w:t>
            </w:r>
            <w:r w:rsidR="00F255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wentylację bierną i czynną 100% tlenem (z rezerwuarem tlenowym); z maską twarzową o 2 rozmiarach, przeźroczysta i obrotowa (36</w:t>
            </w:r>
            <w:r w:rsidR="00F255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255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701" w:type="dxa"/>
          </w:tcPr>
          <w:p w14:paraId="51E394FF" w14:textId="77777777" w:rsidR="007A2C39" w:rsidRPr="00005264" w:rsidRDefault="00F25567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4961" w:type="dxa"/>
          </w:tcPr>
          <w:p w14:paraId="22D7D9B9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329872F9" w14:textId="77777777" w:rsidTr="00F25567">
        <w:tc>
          <w:tcPr>
            <w:tcW w:w="643" w:type="dxa"/>
          </w:tcPr>
          <w:p w14:paraId="196F6703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8" w:type="dxa"/>
          </w:tcPr>
          <w:p w14:paraId="61CFA02D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Filtr bakteryjny dla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 xml:space="preserve">dorosłych dla HIV, </w:t>
            </w:r>
            <w:proofErr w:type="spellStart"/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hepatitis</w:t>
            </w:r>
            <w:proofErr w:type="spellEnd"/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C, TBC.</w:t>
            </w:r>
          </w:p>
        </w:tc>
        <w:tc>
          <w:tcPr>
            <w:tcW w:w="1701" w:type="dxa"/>
          </w:tcPr>
          <w:p w14:paraId="7540C020" w14:textId="77777777" w:rsidR="007A2C39" w:rsidRPr="00005264" w:rsidRDefault="00F25567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50178D66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364E412F" w14:textId="77777777" w:rsidTr="00F25567">
        <w:tc>
          <w:tcPr>
            <w:tcW w:w="643" w:type="dxa"/>
          </w:tcPr>
          <w:p w14:paraId="1D7F8A09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8" w:type="dxa"/>
          </w:tcPr>
          <w:p w14:paraId="40DF2B00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Reduktor  łączący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butlę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tlenową  z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odbiornikami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tlenu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zgodny   z PN-EN ISO  10524-1:2006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4C816D86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mocowanie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przewodu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tlenowego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wylotu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przepływomierza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stożkowe,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regulator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przepływu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tlenu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obrotowy,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min.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Przepływ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maksymalny 25 l/min,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gniazdo szybkozłącza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systemie AGA.</w:t>
            </w:r>
            <w:r w:rsidRPr="000A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701" w:type="dxa"/>
          </w:tcPr>
          <w:p w14:paraId="1C53954F" w14:textId="77777777" w:rsidR="007A2C39" w:rsidRPr="00005264" w:rsidRDefault="00F25567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1szt </w:t>
            </w:r>
          </w:p>
        </w:tc>
        <w:tc>
          <w:tcPr>
            <w:tcW w:w="4961" w:type="dxa"/>
          </w:tcPr>
          <w:p w14:paraId="4D93B331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64A70A0E" w14:textId="77777777" w:rsidTr="00F25567">
        <w:tc>
          <w:tcPr>
            <w:tcW w:w="643" w:type="dxa"/>
          </w:tcPr>
          <w:p w14:paraId="73276E81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38" w:type="dxa"/>
          </w:tcPr>
          <w:p w14:paraId="4AC7412D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Jednorazowego użytku zestaw do tlenoterapii biernej tj. trzy komplet  przezroczyste maski z możliwością modelowania w części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nosowej. - dwie duże i jedna mała/, min.95% tlenu rezerwuary tlenu z przewodami tlenowymi - przezroczyste.</w:t>
            </w:r>
          </w:p>
        </w:tc>
        <w:tc>
          <w:tcPr>
            <w:tcW w:w="1701" w:type="dxa"/>
          </w:tcPr>
          <w:p w14:paraId="591C2DFE" w14:textId="77777777" w:rsidR="007A2C39" w:rsidRPr="00005264" w:rsidRDefault="00F25567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Komplet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291D5087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6E12CB7C" w14:textId="77777777" w:rsidTr="00F25567">
        <w:tc>
          <w:tcPr>
            <w:tcW w:w="643" w:type="dxa"/>
          </w:tcPr>
          <w:p w14:paraId="7739B212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8" w:type="dxa"/>
          </w:tcPr>
          <w:p w14:paraId="7B714775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Przewód tlenowy o długości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10 m</w:t>
            </w:r>
          </w:p>
        </w:tc>
        <w:tc>
          <w:tcPr>
            <w:tcW w:w="1701" w:type="dxa"/>
          </w:tcPr>
          <w:p w14:paraId="43CF5B80" w14:textId="77777777" w:rsidR="007A2C39" w:rsidRPr="00005264" w:rsidRDefault="00EC7FF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04F60B0E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3906369D" w14:textId="77777777" w:rsidTr="00F25567">
        <w:tc>
          <w:tcPr>
            <w:tcW w:w="643" w:type="dxa"/>
          </w:tcPr>
          <w:p w14:paraId="6215451D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8" w:type="dxa"/>
          </w:tcPr>
          <w:p w14:paraId="6509471E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Butla tlenowa </w:t>
            </w:r>
            <w:r w:rsidR="00EC7FF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możliwością pracy w pozycji pionowej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o  pojemności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sprężonego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tlenu  min.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400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litrów  przy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ciśnieniu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2/  możliwość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napełnienia   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DIN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dla   tlenu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medycznego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ciśnienie robocze min. 200 atm.</w:t>
            </w:r>
          </w:p>
        </w:tc>
        <w:tc>
          <w:tcPr>
            <w:tcW w:w="1701" w:type="dxa"/>
          </w:tcPr>
          <w:p w14:paraId="2FFA4515" w14:textId="77777777" w:rsidR="007A2C39" w:rsidRPr="00005264" w:rsidRDefault="00EC7FF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2F3901C9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183C05B2" w14:textId="77777777" w:rsidTr="00F25567">
        <w:tc>
          <w:tcPr>
            <w:tcW w:w="643" w:type="dxa"/>
          </w:tcPr>
          <w:p w14:paraId="3E6A0086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8" w:type="dxa"/>
          </w:tcPr>
          <w:p w14:paraId="03A2E635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Nosze typu deska: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1)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pasy zabezpieczające mocowane obrotowo min.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 xml:space="preserve">4 </w:t>
            </w:r>
            <w:proofErr w:type="spellStart"/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2)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klocków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unieruchamiania  głowy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kręgosłupa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zyjnego, , nie dopuszcza się elementów elastycznych typu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„motyl"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wielkość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uchwytów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transportowych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umożliwiająca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ezpieczny i  wygodny   uchwyt   ręką   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rękawicach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roboczych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używanych w PSP.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701" w:type="dxa"/>
          </w:tcPr>
          <w:p w14:paraId="1B662459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komplet </w:t>
            </w:r>
          </w:p>
        </w:tc>
        <w:tc>
          <w:tcPr>
            <w:tcW w:w="4961" w:type="dxa"/>
          </w:tcPr>
          <w:p w14:paraId="388D1A70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27B85A96" w14:textId="77777777" w:rsidTr="00F25567">
        <w:tc>
          <w:tcPr>
            <w:tcW w:w="643" w:type="dxa"/>
          </w:tcPr>
          <w:p w14:paraId="51B32A52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8" w:type="dxa"/>
          </w:tcPr>
          <w:p w14:paraId="616B6F84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Kołnierze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szyjne   z   tworzywa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sztucznego,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wodoodporne  z możliwością regulacji rozmiaru: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1)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kołnierz szyjny dla dorosłych jednoczęściowy,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regulowany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2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2)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kołnierz szyjny dziecięcy regulowany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1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k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ołnierze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umieszczone w torbie transportowej</w:t>
            </w:r>
          </w:p>
        </w:tc>
        <w:tc>
          <w:tcPr>
            <w:tcW w:w="1701" w:type="dxa"/>
          </w:tcPr>
          <w:p w14:paraId="71A21216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komplet </w:t>
            </w:r>
          </w:p>
        </w:tc>
        <w:tc>
          <w:tcPr>
            <w:tcW w:w="4961" w:type="dxa"/>
          </w:tcPr>
          <w:p w14:paraId="719CCED9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59973873" w14:textId="77777777" w:rsidTr="00F25567">
        <w:tc>
          <w:tcPr>
            <w:tcW w:w="643" w:type="dxa"/>
          </w:tcPr>
          <w:p w14:paraId="6677FACA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8" w:type="dxa"/>
          </w:tcPr>
          <w:p w14:paraId="23DD1078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Szyny typu Kramer w jednorazowym ochronnym rękawie 14 szyn foliowym nieprzepuszczalnym dla płynów, wydzielin i wydalin, stanowiących możliwość wygięcia szyny o 180 stopni bez użycia narzędzi oraz komplet bez uszkodzenia powleczenia, uchwyty transportowe torby umożliwiające transport w ręku i na ramieniu - torba dostosowana rozmiarami do najdłuższej szyny, natomiast dostęp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szyn w torbie jednocześnie do całego zestawu. Wymiary (tolerancja +/- 10 mm):</w:t>
            </w:r>
          </w:p>
          <w:p w14:paraId="72CD9372" w14:textId="77777777" w:rsidR="006B0238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1/ 1500 x 150 mm lub 1500 x 120 mm, </w:t>
            </w:r>
          </w:p>
          <w:p w14:paraId="539E8409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2/ 1500 x 120 mm,</w:t>
            </w:r>
          </w:p>
          <w:p w14:paraId="033C1E6C" w14:textId="77777777" w:rsidR="006B0238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3/ 1200 x 120 mm, </w:t>
            </w:r>
          </w:p>
          <w:p w14:paraId="3467BDD9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4/ 1000 x 100 mm,</w:t>
            </w:r>
          </w:p>
          <w:p w14:paraId="0AEAF28C" w14:textId="77777777" w:rsidR="006B0238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5/ 900 x 120 mm - 2 szt., </w:t>
            </w:r>
          </w:p>
          <w:p w14:paraId="72679EA0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6/ 800 x 120 mm,</w:t>
            </w:r>
          </w:p>
          <w:p w14:paraId="0C3D620E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7/  800 x 100 mm,</w:t>
            </w:r>
          </w:p>
          <w:p w14:paraId="29E7655D" w14:textId="77777777" w:rsidR="006B0238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8/ 700 x 100 mm lub 700 x 70 mm, </w:t>
            </w:r>
          </w:p>
          <w:p w14:paraId="2D28760E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9/ 700 x 70 mm,</w:t>
            </w:r>
          </w:p>
          <w:p w14:paraId="0445C5B1" w14:textId="77777777" w:rsidR="006B0238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10/600 x 80 mm lub 600 x70 mm,</w:t>
            </w:r>
          </w:p>
          <w:p w14:paraId="03BDB92C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11/600 x 70 mm,</w:t>
            </w:r>
          </w:p>
          <w:p w14:paraId="2075845C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12/250 x 50 mm - 2 szt.</w:t>
            </w:r>
          </w:p>
        </w:tc>
        <w:tc>
          <w:tcPr>
            <w:tcW w:w="1701" w:type="dxa"/>
          </w:tcPr>
          <w:p w14:paraId="576379D0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komplet</w:t>
            </w:r>
          </w:p>
        </w:tc>
        <w:tc>
          <w:tcPr>
            <w:tcW w:w="4961" w:type="dxa"/>
          </w:tcPr>
          <w:p w14:paraId="1E4509D7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37FBA704" w14:textId="77777777" w:rsidTr="00F25567">
        <w:tc>
          <w:tcPr>
            <w:tcW w:w="643" w:type="dxa"/>
          </w:tcPr>
          <w:p w14:paraId="195D6839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8" w:type="dxa"/>
          </w:tcPr>
          <w:p w14:paraId="2F742162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Opatrunki /wymiary wg  standardu/: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osobisty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„W"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-2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kompresy gazowe jałowe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9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cm x 9 cm,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- 10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gaza opatrunkowa jałowa  1 m2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5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gaza opatrunkowa jałowa 1/2 m2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5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gaza opatrunkowa jałowa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1/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m2 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5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opaska opatrunkowa dzian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 szerokości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szr</w:t>
            </w:r>
            <w:proofErr w:type="spellEnd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5 cm -4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 xml:space="preserve">opaska opatrunkowa 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dziana o szerokości o </w:t>
            </w:r>
            <w:proofErr w:type="spellStart"/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szr</w:t>
            </w:r>
            <w:proofErr w:type="spellEnd"/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cm -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chusta trójkątna tekstylna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4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bandaż elastyczny o szerokości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3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 bandaż elastyczny o szerokości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12 cm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3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11. elastyczna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siatka opatrunkowa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 2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1 </w:t>
            </w:r>
            <w:proofErr w:type="spellStart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 elastyczna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siatka opatrunkowa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nr 3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 elastyczna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siatka opatrunkowa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nr 6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 przylepiec z opatrunkiem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cm x 1 m,</w:t>
            </w:r>
            <w:r w:rsidR="006B0238">
              <w:t xml:space="preserve"> 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1 </w:t>
            </w:r>
            <w:proofErr w:type="spellStart"/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 przylepiec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bez opatrunku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min.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 x 5 m,</w:t>
            </w:r>
            <w:r w:rsidR="006B0238">
              <w:t xml:space="preserve"> 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16. żel schładzający w opakowaniu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min  120ml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opatrunek hydrożelowy schładzający ratunkowy na twarz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B0238" w:rsidRPr="006B02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opatrunek hydrożelowy schładzający - min 4 sztuki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 wymiarach umożliwiających pokrycie powierzchni 4000cm2 .</w:t>
            </w:r>
          </w:p>
        </w:tc>
        <w:tc>
          <w:tcPr>
            <w:tcW w:w="1701" w:type="dxa"/>
          </w:tcPr>
          <w:p w14:paraId="15317BCE" w14:textId="77777777" w:rsidR="006B0238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4117" w14:textId="77777777" w:rsidR="007A2C39" w:rsidRPr="006B0238" w:rsidRDefault="006B0238" w:rsidP="006B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komplet </w:t>
            </w:r>
          </w:p>
        </w:tc>
        <w:tc>
          <w:tcPr>
            <w:tcW w:w="4961" w:type="dxa"/>
          </w:tcPr>
          <w:p w14:paraId="6238CC1F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74613232" w14:textId="77777777" w:rsidTr="00F25567">
        <w:tc>
          <w:tcPr>
            <w:tcW w:w="643" w:type="dxa"/>
          </w:tcPr>
          <w:p w14:paraId="4C43118E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8" w:type="dxa"/>
          </w:tcPr>
          <w:p w14:paraId="44054AE7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Opatrunek wentylowy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(zastawkowy) do zabezpieczenia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ssącej kl. piersiowej.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701" w:type="dxa"/>
          </w:tcPr>
          <w:p w14:paraId="1A17635A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0E4B2899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2D699E38" w14:textId="77777777" w:rsidTr="00F25567">
        <w:tc>
          <w:tcPr>
            <w:tcW w:w="643" w:type="dxa"/>
          </w:tcPr>
          <w:p w14:paraId="4FCFA658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8" w:type="dxa"/>
          </w:tcPr>
          <w:p w14:paraId="6C2D534F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Opaska zaciskowa  (taktyczna).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1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 jednoczęściowa,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2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 szerokość taśmy min 4 cm,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3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 z możliwością zapisania czasu założenia na opasce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4/ z zabezpieczeniem przed przypadkowym poluzowaniem lub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rozpięciem,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 z płynną regulacją naciągu,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6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 z możliwością założenia jedna ręką.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701" w:type="dxa"/>
          </w:tcPr>
          <w:p w14:paraId="21E1F9A2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7532801C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1E41F8CA" w14:textId="77777777" w:rsidTr="00F25567">
        <w:tc>
          <w:tcPr>
            <w:tcW w:w="643" w:type="dxa"/>
          </w:tcPr>
          <w:p w14:paraId="47E7A17C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1C2AF568" w14:textId="77777777" w:rsidR="007A2C39" w:rsidRPr="00070FC0" w:rsidRDefault="006B0238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A2C39"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parat  do  płukania</w:t>
            </w:r>
            <w:r w:rsidR="007A2C39"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oka  z</w:t>
            </w:r>
            <w:r w:rsidR="007A2C39"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bocznym  odpływem  o</w:t>
            </w:r>
            <w:r w:rsidR="007A2C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A2C39"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pojemności</w:t>
            </w:r>
            <w:r w:rsidR="007A2C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A2C39"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150 ml (+/- 50 ).</w:t>
            </w:r>
            <w:r w:rsidR="007A2C39"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701" w:type="dxa"/>
          </w:tcPr>
          <w:p w14:paraId="371544B7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B023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45F9E138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7111A682" w14:textId="77777777" w:rsidTr="00F25567">
        <w:tc>
          <w:tcPr>
            <w:tcW w:w="643" w:type="dxa"/>
          </w:tcPr>
          <w:p w14:paraId="63F20FE2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58583B46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Nożyczki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ratownicze atraumatyczne o długości min. 16 cm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701" w:type="dxa"/>
          </w:tcPr>
          <w:p w14:paraId="4BE6D507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023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71875D42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4E318CAD" w14:textId="77777777" w:rsidTr="00F25567">
        <w:tc>
          <w:tcPr>
            <w:tcW w:w="643" w:type="dxa"/>
          </w:tcPr>
          <w:p w14:paraId="4D2DBB0B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6E6D6B89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Okulary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ochronne.</w:t>
            </w:r>
          </w:p>
        </w:tc>
        <w:tc>
          <w:tcPr>
            <w:tcW w:w="1701" w:type="dxa"/>
          </w:tcPr>
          <w:p w14:paraId="76C35F1A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3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40245DDC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37604D1F" w14:textId="77777777" w:rsidTr="00F25567">
        <w:tc>
          <w:tcPr>
            <w:tcW w:w="643" w:type="dxa"/>
          </w:tcPr>
          <w:p w14:paraId="5DEE94D3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24D04389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0,9% NaCl w pojemniku plastikowym 10 ml.</w:t>
            </w:r>
          </w:p>
        </w:tc>
        <w:tc>
          <w:tcPr>
            <w:tcW w:w="1701" w:type="dxa"/>
          </w:tcPr>
          <w:p w14:paraId="64BBB349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3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0FD9F387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03F580D1" w14:textId="77777777" w:rsidTr="00F25567">
        <w:tc>
          <w:tcPr>
            <w:tcW w:w="643" w:type="dxa"/>
          </w:tcPr>
          <w:p w14:paraId="047B7841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0FC10EDD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0,9% NaCl w pojemniku plastikowym 250 ml.</w:t>
            </w:r>
          </w:p>
        </w:tc>
        <w:tc>
          <w:tcPr>
            <w:tcW w:w="1701" w:type="dxa"/>
          </w:tcPr>
          <w:p w14:paraId="7C63DF11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3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1E718484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7B1FF206" w14:textId="77777777" w:rsidTr="00F25567">
        <w:tc>
          <w:tcPr>
            <w:tcW w:w="643" w:type="dxa"/>
          </w:tcPr>
          <w:p w14:paraId="7C5B82A0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5DAF36E0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Folia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izotermiczna.</w:t>
            </w:r>
          </w:p>
        </w:tc>
        <w:tc>
          <w:tcPr>
            <w:tcW w:w="1701" w:type="dxa"/>
          </w:tcPr>
          <w:p w14:paraId="25D907DE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3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120F96FC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18945FC9" w14:textId="77777777" w:rsidTr="00F25567">
        <w:tc>
          <w:tcPr>
            <w:tcW w:w="643" w:type="dxa"/>
          </w:tcPr>
          <w:p w14:paraId="1394BE07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4C4AD11C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Folia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przykrywania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zwłok.</w:t>
            </w:r>
          </w:p>
        </w:tc>
        <w:tc>
          <w:tcPr>
            <w:tcW w:w="1701" w:type="dxa"/>
          </w:tcPr>
          <w:p w14:paraId="6D44EC58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3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082BEF9F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50FDA28E" w14:textId="77777777" w:rsidTr="00F25567">
        <w:tc>
          <w:tcPr>
            <w:tcW w:w="643" w:type="dxa"/>
          </w:tcPr>
          <w:p w14:paraId="0F2B5E44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0DCC0BAE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Worek plastikowy z zamknięciem  na amputowane części ciała</w:t>
            </w:r>
          </w:p>
        </w:tc>
        <w:tc>
          <w:tcPr>
            <w:tcW w:w="1701" w:type="dxa"/>
          </w:tcPr>
          <w:p w14:paraId="67E8D5CB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3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6A5EC6CD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4733EF4F" w14:textId="77777777" w:rsidTr="00F25567">
        <w:tc>
          <w:tcPr>
            <w:tcW w:w="643" w:type="dxa"/>
          </w:tcPr>
          <w:p w14:paraId="2D51F3A2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3BFC63B8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Płyn do dezynfekcji* rąk min.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250 ml.</w:t>
            </w:r>
          </w:p>
        </w:tc>
        <w:tc>
          <w:tcPr>
            <w:tcW w:w="1701" w:type="dxa"/>
          </w:tcPr>
          <w:p w14:paraId="5C8A69D3" w14:textId="77777777" w:rsidR="007A2C39" w:rsidRPr="00005264" w:rsidRDefault="006B0238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023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450AB7A4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0F92BF76" w14:textId="77777777" w:rsidTr="00F25567">
        <w:tc>
          <w:tcPr>
            <w:tcW w:w="643" w:type="dxa"/>
          </w:tcPr>
          <w:p w14:paraId="2E7096A5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305015D4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Rękawiczki ochronne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nitrylowe.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701" w:type="dxa"/>
          </w:tcPr>
          <w:p w14:paraId="0B623059" w14:textId="77777777" w:rsidR="007A2C39" w:rsidRPr="00005264" w:rsidRDefault="006B590C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90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50E58100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69872C49" w14:textId="77777777" w:rsidTr="00F25567">
        <w:tc>
          <w:tcPr>
            <w:tcW w:w="643" w:type="dxa"/>
          </w:tcPr>
          <w:p w14:paraId="0BC7B8E9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080D681D" w14:textId="77777777" w:rsidR="007A2C39" w:rsidRPr="00070FC0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Worek plastikowy z zamknięciem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 odpady medyczne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koloru</w:t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070F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6B59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czerwonego</w:t>
            </w:r>
          </w:p>
        </w:tc>
        <w:tc>
          <w:tcPr>
            <w:tcW w:w="1701" w:type="dxa"/>
          </w:tcPr>
          <w:p w14:paraId="055FCD1F" w14:textId="77777777" w:rsidR="007A2C39" w:rsidRPr="00005264" w:rsidRDefault="006B590C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B590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961" w:type="dxa"/>
          </w:tcPr>
          <w:p w14:paraId="474CD4A9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5ECF9227" w14:textId="77777777" w:rsidTr="00F25567">
        <w:tc>
          <w:tcPr>
            <w:tcW w:w="643" w:type="dxa"/>
          </w:tcPr>
          <w:p w14:paraId="01BAE502" w14:textId="77777777" w:rsidR="007A2C39" w:rsidRPr="00005264" w:rsidRDefault="006624CF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38" w:type="dxa"/>
          </w:tcPr>
          <w:p w14:paraId="79F03432" w14:textId="77777777" w:rsidR="009C380D" w:rsidRPr="009C380D" w:rsidRDefault="007A2C39" w:rsidP="009C38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Torba / plecak transportowa :</w:t>
            </w: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0F0F6465" w14:textId="77777777" w:rsidR="009C380D" w:rsidRPr="009C380D" w:rsidRDefault="009C380D" w:rsidP="009C380D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Materiał – CORDURA.</w:t>
            </w:r>
          </w:p>
          <w:p w14:paraId="5C8B3568" w14:textId="77777777" w:rsidR="009C380D" w:rsidRPr="009C380D" w:rsidRDefault="009C380D" w:rsidP="009C380D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Oznaczenia – krzyż św. Andrzeja, paski odblaskowe, plakietka identyfikacyjna PSP R1.</w:t>
            </w:r>
          </w:p>
          <w:p w14:paraId="638CB1E4" w14:textId="77777777" w:rsidR="009C380D" w:rsidRPr="009C380D" w:rsidRDefault="009C380D" w:rsidP="009C380D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niezależnych przegród w tym jedna płaska kieszeń na kołnierz ortopedyczny lub dokumentacje medyczną.</w:t>
            </w:r>
          </w:p>
          <w:p w14:paraId="2791733D" w14:textId="77777777" w:rsidR="009C380D" w:rsidRPr="009C380D" w:rsidRDefault="009C380D" w:rsidP="009C380D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Odpinane wewnętrzne saszetki.</w:t>
            </w:r>
          </w:p>
          <w:p w14:paraId="11FEA4DC" w14:textId="77777777" w:rsidR="009C380D" w:rsidRPr="009C380D" w:rsidRDefault="009C380D" w:rsidP="009C380D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Zewnętrzna kieszeń z bezpośrednim dostępem, umożliwiająca regulację zaworu butli tlenowej.</w:t>
            </w:r>
          </w:p>
          <w:p w14:paraId="71073A26" w14:textId="77777777" w:rsidR="009C380D" w:rsidRDefault="009C380D" w:rsidP="009C380D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Uchwyty do transportu w ręku (w pozycji poziomej i pionowej), szelki do transportu na plecach i klatce piersiowej.</w:t>
            </w:r>
          </w:p>
          <w:p w14:paraId="3D4EC6C8" w14:textId="77777777" w:rsidR="009C380D" w:rsidRPr="009C380D" w:rsidRDefault="009C380D" w:rsidP="009C380D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Szybki dostęp do całego wyposażenia po otwarciu</w:t>
            </w:r>
          </w:p>
          <w:p w14:paraId="122CAD9E" w14:textId="77777777" w:rsidR="009C380D" w:rsidRPr="009C380D" w:rsidRDefault="009C380D" w:rsidP="009C380D">
            <w:pPr>
              <w:pStyle w:val="Akapitzlist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38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Uchwyty przy zamkach ułatwiające otwieranie i zamykanie.</w:t>
            </w:r>
          </w:p>
          <w:p w14:paraId="570D3A66" w14:textId="77777777" w:rsidR="009C380D" w:rsidRPr="009C380D" w:rsidRDefault="009C380D" w:rsidP="009C380D">
            <w:pPr>
              <w:spacing w:after="0" w:line="240" w:lineRule="auto"/>
              <w:ind w:left="490" w:hanging="49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1863725" w14:textId="77777777" w:rsidR="009C380D" w:rsidRPr="00070FC0" w:rsidRDefault="009C380D" w:rsidP="009C380D">
            <w:pPr>
              <w:spacing w:after="0" w:line="240" w:lineRule="auto"/>
              <w:ind w:left="490" w:hanging="49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4FE42FD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5C8E65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49932E87" w14:textId="77777777" w:rsidTr="004B313F">
        <w:trPr>
          <w:trHeight w:val="693"/>
        </w:trPr>
        <w:tc>
          <w:tcPr>
            <w:tcW w:w="643" w:type="dxa"/>
            <w:vAlign w:val="center"/>
          </w:tcPr>
          <w:p w14:paraId="5C26DDB9" w14:textId="77777777" w:rsidR="007A2C39" w:rsidRPr="00005264" w:rsidRDefault="006624CF" w:rsidP="004B313F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8" w:type="dxa"/>
            <w:vAlign w:val="center"/>
          </w:tcPr>
          <w:p w14:paraId="5A14F033" w14:textId="77777777" w:rsidR="0097552D" w:rsidRPr="006A5338" w:rsidRDefault="006A5338" w:rsidP="004B3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38">
              <w:rPr>
                <w:rFonts w:ascii="Times New Roman" w:hAnsi="Times New Roman" w:cs="Times New Roman"/>
                <w:b/>
              </w:rPr>
              <w:t>Zautomatyzowany defibrylator zewnętrzny</w:t>
            </w:r>
            <w:r w:rsidRPr="006A5338">
              <w:rPr>
                <w:rFonts w:ascii="Times New Roman" w:hAnsi="Times New Roman" w:cs="Times New Roman"/>
                <w:b/>
              </w:rPr>
              <w:t xml:space="preserve"> AED</w:t>
            </w:r>
          </w:p>
        </w:tc>
        <w:tc>
          <w:tcPr>
            <w:tcW w:w="1701" w:type="dxa"/>
            <w:vAlign w:val="center"/>
          </w:tcPr>
          <w:p w14:paraId="704FC73D" w14:textId="77777777" w:rsidR="007A2C39" w:rsidRPr="004B313F" w:rsidRDefault="006A5338" w:rsidP="004B313F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97E4C">
              <w:rPr>
                <w:rFonts w:ascii="Times New Roman" w:hAnsi="Times New Roman" w:cs="Times New Roman"/>
                <w:b/>
                <w:sz w:val="24"/>
                <w:szCs w:val="24"/>
              </w:rPr>
              <w:t>sztuka</w:t>
            </w:r>
          </w:p>
        </w:tc>
        <w:tc>
          <w:tcPr>
            <w:tcW w:w="4961" w:type="dxa"/>
            <w:vAlign w:val="center"/>
          </w:tcPr>
          <w:p w14:paraId="3F9B72E2" w14:textId="77777777" w:rsidR="007A2C39" w:rsidRPr="00005264" w:rsidRDefault="007A2C39" w:rsidP="004B313F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4D694566" w14:textId="77777777" w:rsidTr="00F25567">
        <w:tc>
          <w:tcPr>
            <w:tcW w:w="643" w:type="dxa"/>
          </w:tcPr>
          <w:p w14:paraId="2E6CD67F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206D9DBB" w14:textId="77777777" w:rsidR="007A2C39" w:rsidRPr="006A5338" w:rsidRDefault="006A5338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5338">
              <w:rPr>
                <w:rFonts w:ascii="Times New Roman" w:hAnsi="Times New Roman" w:cs="Times New Roman"/>
              </w:rPr>
              <w:t>Użytkownik w czasie korzystania z urządzenia jest prowadzony przez jednoznaczne polecenia głosowe w języku polskim</w:t>
            </w:r>
            <w:r w:rsidRPr="006A5338">
              <w:rPr>
                <w:rFonts w:ascii="Times New Roman" w:hAnsi="Times New Roman" w:cs="Times New Roman"/>
              </w:rPr>
              <w:t xml:space="preserve"> dostosowane do tempa akcji</w:t>
            </w:r>
          </w:p>
        </w:tc>
        <w:tc>
          <w:tcPr>
            <w:tcW w:w="1701" w:type="dxa"/>
          </w:tcPr>
          <w:p w14:paraId="2848CF60" w14:textId="77777777" w:rsidR="007A2C39" w:rsidRPr="006A5338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485172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6E0FD90A" w14:textId="77777777" w:rsidTr="00F25567">
        <w:tc>
          <w:tcPr>
            <w:tcW w:w="643" w:type="dxa"/>
          </w:tcPr>
          <w:p w14:paraId="5A9842BA" w14:textId="77777777" w:rsidR="007A2C39" w:rsidRPr="006A5338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1E44D042" w14:textId="77777777" w:rsidR="006A5338" w:rsidRPr="006A5338" w:rsidRDefault="006A5338" w:rsidP="006A5338">
            <w:pPr>
              <w:spacing w:after="207"/>
              <w:rPr>
                <w:rFonts w:ascii="Times New Roman" w:hAnsi="Times New Roman" w:cs="Times New Roman"/>
              </w:rPr>
            </w:pPr>
            <w:r w:rsidRPr="006A5338">
              <w:rPr>
                <w:rFonts w:ascii="Times New Roman" w:hAnsi="Times New Roman" w:cs="Times New Roman"/>
              </w:rPr>
              <w:t xml:space="preserve">Wyposażone we wskaźniki dźwiękowe lub/i wizualne: </w:t>
            </w:r>
          </w:p>
          <w:p w14:paraId="50F64306" w14:textId="77777777" w:rsidR="006A5338" w:rsidRPr="006A5338" w:rsidRDefault="006A5338" w:rsidP="00467FC8">
            <w:pPr>
              <w:numPr>
                <w:ilvl w:val="0"/>
                <w:numId w:val="27"/>
              </w:numPr>
              <w:spacing w:after="33" w:line="237" w:lineRule="auto"/>
              <w:ind w:right="2" w:hanging="288"/>
              <w:rPr>
                <w:rFonts w:ascii="Times New Roman" w:hAnsi="Times New Roman" w:cs="Times New Roman"/>
              </w:rPr>
            </w:pPr>
            <w:r w:rsidRPr="006A5338">
              <w:rPr>
                <w:rFonts w:ascii="Times New Roman" w:hAnsi="Times New Roman" w:cs="Times New Roman"/>
              </w:rPr>
              <w:t xml:space="preserve">braku lub nieprawidłowym podłączeniu elektrod,  </w:t>
            </w:r>
          </w:p>
          <w:p w14:paraId="12762F39" w14:textId="77777777" w:rsidR="006A5338" w:rsidRPr="006A5338" w:rsidRDefault="006A5338" w:rsidP="006A5338">
            <w:pPr>
              <w:numPr>
                <w:ilvl w:val="0"/>
                <w:numId w:val="27"/>
              </w:numPr>
              <w:spacing w:after="33" w:line="237" w:lineRule="auto"/>
              <w:ind w:right="2" w:hanging="288"/>
              <w:rPr>
                <w:rFonts w:ascii="Times New Roman" w:hAnsi="Times New Roman" w:cs="Times New Roman"/>
              </w:rPr>
            </w:pPr>
            <w:r w:rsidRPr="006A5338">
              <w:rPr>
                <w:rFonts w:ascii="Times New Roman" w:hAnsi="Times New Roman" w:cs="Times New Roman"/>
              </w:rPr>
              <w:t xml:space="preserve">o prowadzonej analizie rytmu pracy serca i ewentualnych zakłóceniach w tym komunikat o wykrytym ruchu pacjenta </w:t>
            </w:r>
          </w:p>
          <w:p w14:paraId="5AFE62B7" w14:textId="77777777" w:rsidR="007A2C39" w:rsidRPr="006A5338" w:rsidRDefault="006A5338" w:rsidP="006A5338">
            <w:pPr>
              <w:numPr>
                <w:ilvl w:val="0"/>
                <w:numId w:val="27"/>
              </w:numPr>
              <w:spacing w:after="33" w:line="237" w:lineRule="auto"/>
              <w:ind w:right="2" w:hanging="288"/>
              <w:rPr>
                <w:rFonts w:ascii="Times New Roman" w:hAnsi="Times New Roman" w:cs="Times New Roman"/>
              </w:rPr>
            </w:pPr>
            <w:r w:rsidRPr="006A5338">
              <w:rPr>
                <w:rFonts w:ascii="Times New Roman" w:hAnsi="Times New Roman" w:cs="Times New Roman"/>
              </w:rPr>
              <w:t>o wymaganej defibrylacji lub braku wskazań do jej przeprowadzenia</w:t>
            </w:r>
          </w:p>
        </w:tc>
        <w:tc>
          <w:tcPr>
            <w:tcW w:w="1701" w:type="dxa"/>
          </w:tcPr>
          <w:p w14:paraId="6C1DEB7B" w14:textId="77777777" w:rsidR="007A2C39" w:rsidRPr="006A5338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DFC831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07519967" w14:textId="77777777" w:rsidTr="00F25567">
        <w:tc>
          <w:tcPr>
            <w:tcW w:w="643" w:type="dxa"/>
          </w:tcPr>
          <w:p w14:paraId="71063B48" w14:textId="77777777" w:rsidR="007A2C39" w:rsidRPr="006A5338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171D33AB" w14:textId="77777777" w:rsidR="006A5338" w:rsidRPr="006A5338" w:rsidRDefault="006A5338" w:rsidP="006A5338">
            <w:pPr>
              <w:spacing w:after="232" w:line="239" w:lineRule="auto"/>
              <w:ind w:left="38" w:right="25"/>
              <w:rPr>
                <w:rFonts w:ascii="Times New Roman" w:hAnsi="Times New Roman" w:cs="Times New Roman"/>
              </w:rPr>
            </w:pPr>
            <w:r w:rsidRPr="006A5338">
              <w:rPr>
                <w:rFonts w:ascii="Times New Roman" w:hAnsi="Times New Roman" w:cs="Times New Roman"/>
              </w:rPr>
              <w:t xml:space="preserve">Wyposażone we wskaźniki dźwiękowe lub/i wizualne  informujące o: </w:t>
            </w:r>
          </w:p>
          <w:p w14:paraId="5653D9FF" w14:textId="77777777" w:rsidR="006A5338" w:rsidRPr="006A5338" w:rsidRDefault="006A5338" w:rsidP="006A5338">
            <w:pPr>
              <w:numPr>
                <w:ilvl w:val="0"/>
                <w:numId w:val="29"/>
              </w:numPr>
              <w:spacing w:after="7"/>
              <w:ind w:hanging="360"/>
              <w:rPr>
                <w:rFonts w:ascii="Times New Roman" w:hAnsi="Times New Roman" w:cs="Times New Roman"/>
              </w:rPr>
            </w:pPr>
            <w:r w:rsidRPr="006A5338">
              <w:rPr>
                <w:rFonts w:ascii="Times New Roman" w:hAnsi="Times New Roman" w:cs="Times New Roman"/>
              </w:rPr>
              <w:t xml:space="preserve">gotowości urządzenia do pracy </w:t>
            </w:r>
          </w:p>
          <w:p w14:paraId="69DEF249" w14:textId="77777777" w:rsidR="006A5338" w:rsidRPr="006A5338" w:rsidRDefault="006A5338" w:rsidP="006A5338">
            <w:pPr>
              <w:numPr>
                <w:ilvl w:val="0"/>
                <w:numId w:val="29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  <w:r w:rsidRPr="006A5338">
              <w:rPr>
                <w:rFonts w:ascii="Times New Roman" w:hAnsi="Times New Roman" w:cs="Times New Roman"/>
              </w:rPr>
              <w:t xml:space="preserve">technicznej sprawności lub jej braku  </w:t>
            </w:r>
          </w:p>
          <w:p w14:paraId="2901D4E1" w14:textId="77777777" w:rsidR="007A2C39" w:rsidRPr="006A5338" w:rsidRDefault="006A5338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A5338">
              <w:rPr>
                <w:rFonts w:ascii="Times New Roman" w:hAnsi="Times New Roman" w:cs="Times New Roman"/>
              </w:rPr>
              <w:lastRenderedPageBreak/>
              <w:t>Wyposażone w minimum dwa przyciski pełniące następującą funkcję: przycisk uruchamiający urządzenie i przycisk wywołujący defibrylację oraz ewentualnie przyciski do obsługi parametrów technicznych urządzenia</w:t>
            </w:r>
          </w:p>
        </w:tc>
        <w:tc>
          <w:tcPr>
            <w:tcW w:w="1701" w:type="dxa"/>
          </w:tcPr>
          <w:p w14:paraId="465086F7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5699A9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E5" w:rsidRPr="00005264" w14:paraId="029EABEE" w14:textId="77777777" w:rsidTr="00F25567">
        <w:tc>
          <w:tcPr>
            <w:tcW w:w="643" w:type="dxa"/>
          </w:tcPr>
          <w:p w14:paraId="6076AFF3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4448EB92" w14:textId="77777777" w:rsidR="006A5338" w:rsidRPr="004B313F" w:rsidRDefault="006A5338" w:rsidP="006A5338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>Minimum dwie pary elektrod samoprzylepnych</w:t>
            </w: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 dla dorosłych i</w:t>
            </w:r>
            <w:r w:rsidR="000B604C"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 1 parą dla</w:t>
            </w: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 w:rsidR="004B313F"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>Na opakowaniu elektrod oraz na każdej  elektrodzie dokładny rysunek, określający, miejsce prawidłowego ich naklejenia</w:t>
            </w:r>
            <w:r w:rsidR="000B604C"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. Możliwa konwersja do trybu pediatrycznego poprzez klucz pediatryczny. </w:t>
            </w: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C822844" w14:textId="77777777" w:rsidR="007A2C39" w:rsidRPr="004B313F" w:rsidRDefault="007A2C39" w:rsidP="007A2C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84F8594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C4668A" w14:textId="77777777" w:rsidR="007A2C39" w:rsidRPr="00005264" w:rsidRDefault="007A2C39" w:rsidP="007A2C3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3A49513C" w14:textId="77777777" w:rsidTr="00F25567">
        <w:tc>
          <w:tcPr>
            <w:tcW w:w="643" w:type="dxa"/>
          </w:tcPr>
          <w:p w14:paraId="1C367D3D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716F5457" w14:textId="77777777" w:rsidR="006A5338" w:rsidRPr="004B313F" w:rsidRDefault="006A5338" w:rsidP="006A5338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93E0" w14:textId="77777777" w:rsidR="006A5338" w:rsidRPr="004B313F" w:rsidRDefault="006A5338" w:rsidP="006A5338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Możliwość przechowywania defibrylatora z podłączonymi elektrodami. </w:t>
            </w:r>
          </w:p>
          <w:p w14:paraId="3F4CE565" w14:textId="77777777" w:rsidR="006A5338" w:rsidRPr="004B313F" w:rsidRDefault="006A5338" w:rsidP="006A5338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Obudowa lub torba na urządzenie wyposażona w kieszeń do przechowywania dwóch kompletów elektrod </w:t>
            </w:r>
          </w:p>
          <w:p w14:paraId="0409388D" w14:textId="77777777" w:rsidR="006A5338" w:rsidRPr="004B313F" w:rsidRDefault="006A5338" w:rsidP="006A5338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Urządzenie wyposażone jest w atestowany uchwyt umożliwiający przymocowanie do pionowej powierzchni (wnętrze kabiny). </w:t>
            </w:r>
          </w:p>
          <w:p w14:paraId="70CB1911" w14:textId="77777777" w:rsidR="006A5338" w:rsidRPr="004B313F" w:rsidRDefault="006A5338" w:rsidP="006A5338">
            <w:pPr>
              <w:spacing w:after="0" w:line="237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Zewnętrzna obudowa urządzenia ma być odporna na uszkodzenia  mechaniczne (wytrzymywać upadek bez torby z wysokości  </w:t>
            </w:r>
          </w:p>
          <w:p w14:paraId="3A8D8295" w14:textId="77777777" w:rsidR="006A5338" w:rsidRPr="004B313F" w:rsidRDefault="006A5338" w:rsidP="006A5338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hAnsi="Times New Roman" w:cs="Times New Roman"/>
                <w:sz w:val="24"/>
                <w:szCs w:val="24"/>
              </w:rPr>
              <w:t xml:space="preserve">1 m na twardą powierzchnię - nie może odłączyć się akumulator ani żaden  z elementów urządzenia)  </w:t>
            </w:r>
          </w:p>
          <w:p w14:paraId="61D76D10" w14:textId="77777777" w:rsidR="006A5338" w:rsidRPr="004B313F" w:rsidRDefault="006A5338" w:rsidP="006A5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07FDDF9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736728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510D02F8" w14:textId="77777777" w:rsidTr="00F25567">
        <w:tc>
          <w:tcPr>
            <w:tcW w:w="643" w:type="dxa"/>
          </w:tcPr>
          <w:p w14:paraId="29BE2D43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7FDB1B3C" w14:textId="77777777" w:rsidR="000B604C" w:rsidRPr="004B313F" w:rsidRDefault="000B604C" w:rsidP="000B604C">
            <w:pPr>
              <w:spacing w:after="25" w:line="242" w:lineRule="auto"/>
              <w:ind w:left="74" w:right="6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pracy, rejestrowania i przenoszenia danych:</w:t>
            </w:r>
          </w:p>
          <w:p w14:paraId="13B0B9F8" w14:textId="77777777" w:rsidR="000B604C" w:rsidRPr="004B313F" w:rsidRDefault="000B604C" w:rsidP="000B604C">
            <w:pPr>
              <w:pStyle w:val="Akapitzlist"/>
              <w:numPr>
                <w:ilvl w:val="0"/>
                <w:numId w:val="32"/>
              </w:num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Algorytm postępowania z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godny z aktualnymi i 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obowiązującymi wytycznymi E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uropejskiej 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ady Resuscytacji 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DB2B98" w14:textId="77777777" w:rsidR="000B604C" w:rsidRPr="004B313F" w:rsidRDefault="000B604C" w:rsidP="000B604C">
            <w:pPr>
              <w:numPr>
                <w:ilvl w:val="0"/>
                <w:numId w:val="31"/>
              </w:numPr>
              <w:spacing w:after="0" w:line="239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 analizy pracy serca poszkodowanego oraz ładowania defibrylatora do pożądanego poziomu energii impulsu 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defibracyjnego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max. 8 sekund.</w:t>
            </w:r>
          </w:p>
          <w:p w14:paraId="5C245184" w14:textId="77777777" w:rsidR="000B604C" w:rsidRPr="004B313F" w:rsidRDefault="000B604C" w:rsidP="000B604C">
            <w:pPr>
              <w:numPr>
                <w:ilvl w:val="0"/>
                <w:numId w:val="31"/>
              </w:numPr>
              <w:spacing w:after="4" w:line="246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aktualizacji oprogramowania bez konieczności wymiany całego urządzenia.</w:t>
            </w:r>
          </w:p>
          <w:p w14:paraId="785812FC" w14:textId="77777777" w:rsidR="000B604C" w:rsidRPr="004B313F" w:rsidRDefault="000B604C" w:rsidP="000B604C">
            <w:pPr>
              <w:numPr>
                <w:ilvl w:val="0"/>
                <w:numId w:val="31"/>
              </w:numPr>
              <w:spacing w:after="0" w:line="244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Możliwość rejestrowania takich danych jak: dokładny czas włączenia urządzenia, zalecenie wykonania defibrylacji, informacje o wykonanej defibrylacji, zapisanie minimum 30 min. danych (wbudowana pamięć wewnętrzna lub karta pamięci).</w:t>
            </w:r>
          </w:p>
          <w:p w14:paraId="65DD4C2C" w14:textId="77777777" w:rsidR="000B604C" w:rsidRPr="004B313F" w:rsidRDefault="000B604C" w:rsidP="000B604C">
            <w:pPr>
              <w:numPr>
                <w:ilvl w:val="0"/>
                <w:numId w:val="31"/>
              </w:numPr>
              <w:spacing w:after="0" w:line="236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 w języku polskim umożliwiające odczyt danych na komputerze z systemem Windows.</w:t>
            </w:r>
          </w:p>
          <w:p w14:paraId="75C03349" w14:textId="77777777" w:rsidR="000B604C" w:rsidRPr="004B313F" w:rsidRDefault="000B604C" w:rsidP="000B604C">
            <w:pPr>
              <w:numPr>
                <w:ilvl w:val="0"/>
                <w:numId w:val="31"/>
              </w:numPr>
              <w:spacing w:after="11" w:line="243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Urządzenie przeprowadza automatyczne testy sprawności technicznej </w:t>
            </w:r>
            <w:r w:rsidRPr="004B313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89382D" wp14:editId="533CF37C">
                  <wp:extent cx="112784" cy="73156"/>
                  <wp:effectExtent l="0" t="0" r="0" b="0"/>
                  <wp:docPr id="5564" name="Picture 5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4" name="Picture 55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4" cy="7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cyklu codziennym.</w:t>
            </w:r>
          </w:p>
          <w:p w14:paraId="697C68A9" w14:textId="77777777" w:rsidR="000B604C" w:rsidRPr="004B313F" w:rsidRDefault="000B604C" w:rsidP="000B604C">
            <w:pPr>
              <w:numPr>
                <w:ilvl w:val="0"/>
                <w:numId w:val="31"/>
              </w:numPr>
              <w:spacing w:after="0" w:line="245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Urządzenie posiada możliwość przeprowadzania testów obwodów elektrycznych inicjowanych przez użytkownika.</w:t>
            </w:r>
          </w:p>
          <w:p w14:paraId="64C80005" w14:textId="77777777" w:rsidR="006A5338" w:rsidRPr="004B313F" w:rsidRDefault="006A5338" w:rsidP="000B60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7B5BDD8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40F53D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1D60B5FB" w14:textId="77777777" w:rsidTr="00F25567">
        <w:tc>
          <w:tcPr>
            <w:tcW w:w="643" w:type="dxa"/>
          </w:tcPr>
          <w:p w14:paraId="7B37CDD0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26DFB015" w14:textId="77777777" w:rsidR="006A5338" w:rsidRPr="004B313F" w:rsidRDefault="004B313F" w:rsidP="004B313F">
            <w:pPr>
              <w:spacing w:after="0" w:line="247" w:lineRule="auto"/>
              <w:ind w:left="2" w:right="19" w:firstLine="10"/>
              <w:jc w:val="both"/>
              <w:rPr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Wyposażony w 2 szt. baterii nieładowalnych: główną i zapasową o okresie żywotności baterii min. 4-6 lat, zapewniają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400 wyładowań max. energią.</w:t>
            </w:r>
          </w:p>
        </w:tc>
        <w:tc>
          <w:tcPr>
            <w:tcW w:w="1701" w:type="dxa"/>
          </w:tcPr>
          <w:p w14:paraId="6E72D17E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DBD3FF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05445DF5" w14:textId="77777777" w:rsidTr="00F25567">
        <w:tc>
          <w:tcPr>
            <w:tcW w:w="643" w:type="dxa"/>
          </w:tcPr>
          <w:p w14:paraId="22321795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76BF67D9" w14:textId="77777777" w:rsidR="004B313F" w:rsidRPr="004B313F" w:rsidRDefault="004B313F" w:rsidP="004B313F">
            <w:pPr>
              <w:spacing w:after="46" w:line="251" w:lineRule="auto"/>
              <w:ind w:left="7" w:right="5" w:firstLine="5"/>
              <w:jc w:val="both"/>
              <w:rPr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warunków bezpieczeństwa użytkowania oraz środowiskowych pracy urządzenia;</w:t>
            </w:r>
          </w:p>
          <w:p w14:paraId="27FFDCEE" w14:textId="77777777" w:rsidR="004B313F" w:rsidRPr="00997E4C" w:rsidRDefault="004B313F" w:rsidP="00997E4C">
            <w:pPr>
              <w:pStyle w:val="Akapitzlist"/>
              <w:numPr>
                <w:ilvl w:val="0"/>
                <w:numId w:val="35"/>
              </w:numPr>
              <w:spacing w:after="63" w:line="238" w:lineRule="auto"/>
              <w:ind w:righ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E4C">
              <w:rPr>
                <w:rFonts w:ascii="Times New Roman" w:eastAsia="Times New Roman" w:hAnsi="Times New Roman" w:cs="Times New Roman"/>
                <w:sz w:val="24"/>
                <w:szCs w:val="24"/>
              </w:rPr>
              <w:t>posiada certyfikat zgodności PN-EN 60601</w:t>
            </w:r>
          </w:p>
          <w:p w14:paraId="1DCB5BEC" w14:textId="77777777" w:rsidR="006A5338" w:rsidRPr="004B313F" w:rsidRDefault="004B313F" w:rsidP="004B313F">
            <w:pPr>
              <w:pStyle w:val="Akapitzlist"/>
              <w:numPr>
                <w:ilvl w:val="0"/>
                <w:numId w:val="33"/>
              </w:numPr>
              <w:spacing w:after="63" w:line="238" w:lineRule="auto"/>
              <w:ind w:righ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ochrony —posiada certyfikat zgodności PN-EN 60529 nie mniej niż klasa IP55 'Posiada odporność na uszkodzenia mechaniczne (przy upadku, uderzeniu nie odłączy się akumulator ani żaden z elementów urządzenia, zostaje zachowana gotowość da pracy).</w:t>
            </w:r>
          </w:p>
        </w:tc>
        <w:tc>
          <w:tcPr>
            <w:tcW w:w="1701" w:type="dxa"/>
          </w:tcPr>
          <w:p w14:paraId="1D922ED3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1B1013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1DA7A0F7" w14:textId="77777777" w:rsidTr="00F25567">
        <w:tc>
          <w:tcPr>
            <w:tcW w:w="643" w:type="dxa"/>
          </w:tcPr>
          <w:p w14:paraId="2AD52432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4DDA61BD" w14:textId="77777777" w:rsidR="004B313F" w:rsidRPr="004B313F" w:rsidRDefault="004B313F" w:rsidP="004B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 dostarczone w walizce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1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opakowanie (skrzynka)</w:t>
            </w:r>
            <w:r w:rsidRPr="004B31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31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umożliwiające</w:t>
            </w:r>
            <w:r w:rsidRPr="004B31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4B31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przechowywanie </w:t>
            </w:r>
            <w:r w:rsidRPr="004B31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także </w:t>
            </w:r>
            <w:r w:rsidRPr="004B31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dodatkowego wyposażenia </w:t>
            </w:r>
          </w:p>
          <w:p w14:paraId="4DE465C1" w14:textId="77777777" w:rsidR="006A5338" w:rsidRPr="004B313F" w:rsidRDefault="006A5338" w:rsidP="004B313F">
            <w:pPr>
              <w:spacing w:after="0"/>
              <w:ind w:left="3" w:right="13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E206BA3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CE33D7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7CDBE867" w14:textId="77777777" w:rsidTr="00F25567">
        <w:tc>
          <w:tcPr>
            <w:tcW w:w="643" w:type="dxa"/>
          </w:tcPr>
          <w:p w14:paraId="42D6DFC0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48528F2F" w14:textId="77777777" w:rsidR="004B313F" w:rsidRPr="004B313F" w:rsidRDefault="004B313F" w:rsidP="004B313F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Urządzenie wyposażone w zestaw szkoleniowy </w:t>
            </w:r>
          </w:p>
          <w:p w14:paraId="224BCE06" w14:textId="77777777" w:rsidR="006A5338" w:rsidRPr="004B313F" w:rsidRDefault="006A5338" w:rsidP="004B313F">
            <w:pPr>
              <w:spacing w:after="0"/>
              <w:ind w:left="3" w:right="13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12B8EC0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103C09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57AAD17A" w14:textId="77777777" w:rsidTr="00F25567">
        <w:tc>
          <w:tcPr>
            <w:tcW w:w="643" w:type="dxa"/>
          </w:tcPr>
          <w:p w14:paraId="1B6FAE08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26743110" w14:textId="77777777" w:rsidR="006A5338" w:rsidRPr="004B313F" w:rsidRDefault="004B313F" w:rsidP="004B313F">
            <w:pPr>
              <w:spacing w:after="0"/>
              <w:ind w:left="3" w:right="13" w:firstLine="5"/>
              <w:jc w:val="both"/>
              <w:rPr>
                <w:sz w:val="24"/>
                <w:szCs w:val="24"/>
              </w:rPr>
            </w:pP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 bezwzględna na urządzenie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7E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lat. Dostawca sprzętu ponosi wszystkie koszty wymaganych serwisów gwarancyjnych i przeglądów okresowych (również po użyciu) bez kosztów wymiany elektrod i baterii.</w:t>
            </w:r>
          </w:p>
        </w:tc>
        <w:tc>
          <w:tcPr>
            <w:tcW w:w="1701" w:type="dxa"/>
          </w:tcPr>
          <w:p w14:paraId="528B0994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FB59A5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153FEE22" w14:textId="77777777" w:rsidTr="00F25567">
        <w:tc>
          <w:tcPr>
            <w:tcW w:w="643" w:type="dxa"/>
          </w:tcPr>
          <w:p w14:paraId="4F331A8C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768E55E8" w14:textId="77777777" w:rsidR="006A5338" w:rsidRPr="00005264" w:rsidRDefault="00997E4C" w:rsidP="006A5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Urządzenie nie wymaga przeglądu po każdorazowym użyciu i odsyłania go do serwisu zgodnie z Instrukcją producenta</w:t>
            </w:r>
          </w:p>
        </w:tc>
        <w:tc>
          <w:tcPr>
            <w:tcW w:w="1701" w:type="dxa"/>
          </w:tcPr>
          <w:p w14:paraId="4D829872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1F2E4C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17263C1D" w14:textId="77777777" w:rsidTr="006624CF">
        <w:trPr>
          <w:trHeight w:val="435"/>
        </w:trPr>
        <w:tc>
          <w:tcPr>
            <w:tcW w:w="643" w:type="dxa"/>
          </w:tcPr>
          <w:p w14:paraId="509F3DA1" w14:textId="77777777" w:rsidR="006A5338" w:rsidRPr="00005264" w:rsidRDefault="006624CF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8" w:type="dxa"/>
          </w:tcPr>
          <w:p w14:paraId="080C3AEF" w14:textId="77777777" w:rsidR="00997E4C" w:rsidRPr="00997E4C" w:rsidRDefault="00997E4C" w:rsidP="00997E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Detektor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gazowy </w:t>
            </w:r>
          </w:p>
        </w:tc>
        <w:tc>
          <w:tcPr>
            <w:tcW w:w="1701" w:type="dxa"/>
          </w:tcPr>
          <w:p w14:paraId="583D9673" w14:textId="77777777" w:rsidR="006A5338" w:rsidRPr="00997E4C" w:rsidRDefault="00997E4C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sztuka </w:t>
            </w:r>
          </w:p>
        </w:tc>
        <w:tc>
          <w:tcPr>
            <w:tcW w:w="4961" w:type="dxa"/>
          </w:tcPr>
          <w:p w14:paraId="4DC19963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CF" w:rsidRPr="00005264" w14:paraId="1776B038" w14:textId="77777777" w:rsidTr="006624CF">
        <w:trPr>
          <w:trHeight w:val="5669"/>
        </w:trPr>
        <w:tc>
          <w:tcPr>
            <w:tcW w:w="643" w:type="dxa"/>
          </w:tcPr>
          <w:p w14:paraId="30DCF383" w14:textId="77777777" w:rsidR="006624CF" w:rsidRPr="00005264" w:rsidRDefault="006624CF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2776AD4D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Detektor  wielogazowy </w:t>
            </w:r>
          </w:p>
          <w:p w14:paraId="0EE32C1B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techniczne czujników</w:t>
            </w:r>
          </w:p>
          <w:p w14:paraId="3C1FC613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Gaz Zakres pomiarowy Dokładność pomiaru</w:t>
            </w:r>
          </w:p>
          <w:p w14:paraId="29FE9E92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H2S 0–100 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ppm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ppm</w:t>
            </w:r>
            <w:proofErr w:type="spellEnd"/>
          </w:p>
          <w:p w14:paraId="28160E73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CO 0–500 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ppm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ppm</w:t>
            </w:r>
            <w:proofErr w:type="spellEnd"/>
          </w:p>
          <w:p w14:paraId="71350939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O2 0–30,0% 0,1%</w:t>
            </w:r>
          </w:p>
          <w:p w14:paraId="1AAFB96F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Gazy palne 0–100% DGW</w:t>
            </w:r>
          </w:p>
          <w:p w14:paraId="62699630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0–5,0% obj.</w:t>
            </w:r>
          </w:p>
          <w:p w14:paraId="07B3987E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1%</w:t>
            </w:r>
          </w:p>
          <w:p w14:paraId="0FEDC037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0,1%</w:t>
            </w:r>
          </w:p>
          <w:p w14:paraId="2EF3B86D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Temperatura -20 do +50°C / -4 do +122°F</w:t>
            </w:r>
          </w:p>
          <w:p w14:paraId="56F6FB26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Wilgotność 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Wilgotność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względna: 0–95% (bez kondensacji)</w:t>
            </w:r>
          </w:p>
          <w:p w14:paraId="5C0DBA91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Alarmy Wizualny, wibracyjny, dźwiękowy (95 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• Poziom niski, wysoki, STEL</w:t>
            </w:r>
          </w:p>
          <w:p w14:paraId="15BB3DBF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NDSCh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najwyższe dopuszczalne stężenie chwilowe), OL (przekroczenie zakresu)</w:t>
            </w:r>
          </w:p>
          <w:p w14:paraId="4B3C7F89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Testy Alarm dźwiękowy/wizualny po włączeniu urządzenia, kontrola czujników, akumulatora i zespołu obwodów elektrycznych (ciągła)</w:t>
            </w:r>
          </w:p>
          <w:p w14:paraId="6AF5789E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Typowy czas pracy akumulatora</w:t>
            </w:r>
          </w:p>
          <w:p w14:paraId="66213B09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 godzin; ładowanie trwa krócej niż 6 godzin</w:t>
            </w:r>
          </w:p>
          <w:p w14:paraId="23E2A901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Funkcje użytkownika</w:t>
            </w:r>
          </w:p>
          <w:p w14:paraId="497A51F2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Sygnalizacja dźwiękowa prawidłowego działania</w:t>
            </w:r>
          </w:p>
          <w:p w14:paraId="74A68ECC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Ustawienie częstotliwości alarmów</w:t>
            </w:r>
          </w:p>
          <w:p w14:paraId="34C118CD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STEL (NDSCH)</w:t>
            </w:r>
          </w:p>
          <w:p w14:paraId="6EE15181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Wł./wył. czujnika</w:t>
            </w:r>
          </w:p>
          <w:p w14:paraId="5500A451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Zatrzaskiwanie alarmów</w:t>
            </w:r>
          </w:p>
          <w:p w14:paraId="14ACAB58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Tryb bezpiecznego wyświetlania</w:t>
            </w:r>
          </w:p>
          <w:p w14:paraId="3F36025F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Tryb cichy</w:t>
            </w:r>
          </w:p>
          <w:p w14:paraId="1605C138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Blokada kalibracji</w:t>
            </w:r>
          </w:p>
          <w:p w14:paraId="75D2387D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Automatyczne zerowanie po uruchomieniu</w:t>
            </w:r>
          </w:p>
          <w:p w14:paraId="1CCE07A0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Automatyczna kalibracja O2 po uruchomieniu</w:t>
            </w:r>
          </w:p>
          <w:p w14:paraId="2707547A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Ustawienie częstotliwości testu sprawności</w:t>
            </w:r>
          </w:p>
          <w:p w14:paraId="5F408D82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Wymuszenie testu kalibracji przy przekroczeniu terminu</w:t>
            </w:r>
          </w:p>
          <w:p w14:paraId="4A818F1D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Częstotliwość systemu 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IntelliFlash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™</w:t>
            </w:r>
          </w:p>
          <w:p w14:paraId="675C3209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Pomiar gazów palnych (% DGW lub %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podstawie objętości metanu)</w:t>
            </w:r>
          </w:p>
          <w:p w14:paraId="56F86FB1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Wybór stężenia gazu wzorcowego</w:t>
            </w:r>
          </w:p>
          <w:p w14:paraId="13E1ACC6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Wymuszenie kalibracji przy przekroczeniu terminu</w:t>
            </w:r>
          </w:p>
          <w:p w14:paraId="53ADE8BE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Potwierdzanie dolnego progu alarmowego</w:t>
            </w:r>
          </w:p>
          <w:p w14:paraId="51C69F6F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Wybór języka</w:t>
            </w:r>
          </w:p>
          <w:p w14:paraId="4BDF3A11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Własny komunikat podczas uruchamiania</w:t>
            </w:r>
          </w:p>
          <w:p w14:paraId="4DC388B9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Stopień ochrony i zgodność z normami IP68 — do 45 minut na głębokości 1,2 m (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GasAlertMicroClip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XL i X3). Zakłócenia elektromagnetyczne i radiowe: zgodność z Dyrektywą EMC 2004/108/WE</w:t>
            </w:r>
          </w:p>
          <w:p w14:paraId="61610649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Świadectwa i aprobaty Klasa I, Sekcja 1, Gr. 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A, B, C, D</w:t>
            </w:r>
          </w:p>
          <w:p w14:paraId="623AF9A1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ATEX: II 1 G</w:t>
            </w:r>
          </w:p>
          <w:p w14:paraId="0B8790E6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Ex 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ia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IIC T4 Ga</w:t>
            </w:r>
          </w:p>
          <w:p w14:paraId="6ACE813F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IECEx: Ex 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ia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IIC T4 Ga</w:t>
            </w:r>
          </w:p>
          <w:p w14:paraId="0F4148D9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Zgodność z normami europejskimi</w:t>
            </w:r>
          </w:p>
          <w:p w14:paraId="56946327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KTL (</w:t>
            </w:r>
            <w:proofErr w:type="spellStart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GasAlertMicroClip</w:t>
            </w:r>
            <w:proofErr w:type="spellEnd"/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X3 w trakcie homologacji)</w:t>
            </w:r>
          </w:p>
          <w:p w14:paraId="15ACC376" w14:textId="77777777" w:rsidR="006624CF" w:rsidRPr="00997E4C" w:rsidRDefault="006624CF" w:rsidP="00997E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FD335C0" w14:textId="77777777" w:rsidR="006624CF" w:rsidRPr="00997E4C" w:rsidRDefault="006624CF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C1BCDA" w14:textId="77777777" w:rsidR="006624CF" w:rsidRPr="00005264" w:rsidRDefault="006624CF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560B5D0E" w14:textId="77777777" w:rsidTr="006624CF">
        <w:trPr>
          <w:trHeight w:val="330"/>
        </w:trPr>
        <w:tc>
          <w:tcPr>
            <w:tcW w:w="643" w:type="dxa"/>
          </w:tcPr>
          <w:p w14:paraId="3F531096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70B025D4" w14:textId="77777777" w:rsidR="00997E4C" w:rsidRPr="00070FC0" w:rsidRDefault="006A5338" w:rsidP="006A5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Latarka </w:t>
            </w:r>
            <w:r w:rsidR="00997E4C" w:rsidRPr="00997E4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akumulatorowa </w:t>
            </w:r>
          </w:p>
        </w:tc>
        <w:tc>
          <w:tcPr>
            <w:tcW w:w="1701" w:type="dxa"/>
          </w:tcPr>
          <w:p w14:paraId="30A81FF7" w14:textId="77777777" w:rsidR="006A5338" w:rsidRPr="00005264" w:rsidRDefault="00997E4C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3CDF1A93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CF" w:rsidRPr="00005264" w14:paraId="24C2D64F" w14:textId="77777777" w:rsidTr="00F25567">
        <w:trPr>
          <w:trHeight w:val="495"/>
        </w:trPr>
        <w:tc>
          <w:tcPr>
            <w:tcW w:w="643" w:type="dxa"/>
          </w:tcPr>
          <w:p w14:paraId="0CFDD242" w14:textId="77777777" w:rsidR="006624CF" w:rsidRPr="00005264" w:rsidRDefault="006624CF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0077DE3C" w14:textId="77777777" w:rsidR="006624CF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1955660" w14:textId="77777777" w:rsidR="006624CF" w:rsidRPr="00005264" w:rsidRDefault="006624CF" w:rsidP="006624CF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Latarka kątowa akumulatorowa z ładowarką </w:t>
            </w:r>
          </w:p>
          <w:p w14:paraId="291F6BA8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min  2 diody LED o intensywności świecenia min 135 lumenów, każda zastosowana w podwójnym systemie optycznym o różnych strumieniach światła</w:t>
            </w:r>
          </w:p>
          <w:p w14:paraId="3571D5A6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światło migające w trzech trybach: szybki, wolniejszy i wolny</w:t>
            </w:r>
          </w:p>
          <w:p w14:paraId="6B1E19AE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funkcja umożliwiająca oświetlenie na dużą odległość, strumieniem światła o dużej sile penetracji</w:t>
            </w:r>
          </w:p>
          <w:p w14:paraId="7CCC1E98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wykonany z miękkiego tworzywa dwuprzyciskowy przełącznik, ergonomiczny i odpowiednio duży aby umożliwił łatwe naciśnięcie</w:t>
            </w:r>
          </w:p>
          <w:p w14:paraId="3DBEAD1F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3 różne intensywności świecenia umożliwiające dokonanie wyboru w każdej chwili pozostającego czasu świecenia</w:t>
            </w:r>
          </w:p>
          <w:p w14:paraId="57045A7F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poziom naładowania baterii pokazany w godzinach i minutach na cyfrowym wyświetlaczu</w:t>
            </w:r>
          </w:p>
          <w:p w14:paraId="5D10AAFA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przegubowa głowica ustawialna w 3 pozycjach 0° / 45°/ 90°</w:t>
            </w:r>
          </w:p>
          <w:p w14:paraId="637C27CA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obudowa latarki wykonana z żywicy termoplastycznej charakteryzującej się wysoką odpornością na uderzenie, ekstremalne temperatury i na korozję</w:t>
            </w:r>
          </w:p>
          <w:p w14:paraId="2D0F4A99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stopień ochrony IP 67</w:t>
            </w:r>
          </w:p>
          <w:p w14:paraId="3EAD9DBC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moc światła 200lm</w:t>
            </w:r>
          </w:p>
          <w:p w14:paraId="2588FA15" w14:textId="77777777" w:rsidR="006624CF" w:rsidRPr="00997E4C" w:rsidRDefault="006624CF" w:rsidP="006624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997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zmienny czas świecenia 6-12-18 h</w:t>
            </w:r>
          </w:p>
        </w:tc>
        <w:tc>
          <w:tcPr>
            <w:tcW w:w="1701" w:type="dxa"/>
          </w:tcPr>
          <w:p w14:paraId="12EEC7BB" w14:textId="77777777" w:rsidR="006624CF" w:rsidRDefault="006624CF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710B13" w14:textId="77777777" w:rsidR="006624CF" w:rsidRPr="00005264" w:rsidRDefault="006624CF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76D94B7C" w14:textId="77777777" w:rsidTr="00F25567">
        <w:tc>
          <w:tcPr>
            <w:tcW w:w="643" w:type="dxa"/>
          </w:tcPr>
          <w:p w14:paraId="61A458A8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78EA1B91" w14:textId="77777777" w:rsidR="006A5338" w:rsidRPr="00005264" w:rsidRDefault="006A5338" w:rsidP="006A5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8307127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71B92B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38" w:rsidRPr="00005264" w14:paraId="76241398" w14:textId="77777777" w:rsidTr="00F25567">
        <w:tc>
          <w:tcPr>
            <w:tcW w:w="643" w:type="dxa"/>
          </w:tcPr>
          <w:p w14:paraId="0931BBFA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</w:tcPr>
          <w:p w14:paraId="540516E6" w14:textId="77777777" w:rsidR="006A5338" w:rsidRPr="00005264" w:rsidRDefault="006A5338" w:rsidP="006A5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24C4E6B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69490C" w14:textId="77777777" w:rsidR="006A5338" w:rsidRPr="00005264" w:rsidRDefault="006A5338" w:rsidP="006A53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09DEF" w14:textId="77777777" w:rsidR="002A43A9" w:rsidRPr="00005264" w:rsidRDefault="002A43A9" w:rsidP="00DE720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264">
        <w:rPr>
          <w:rFonts w:ascii="Times New Roman" w:hAnsi="Times New Roman" w:cs="Times New Roman"/>
          <w:b/>
          <w:bCs/>
          <w:sz w:val="24"/>
          <w:szCs w:val="24"/>
        </w:rPr>
        <w:t>Określone parametry przedmiotów są minimalnymi wartościami, jakie zamawiający oczekuje, by dostarczony towar je spełniał</w:t>
      </w:r>
    </w:p>
    <w:p w14:paraId="5587D36F" w14:textId="77777777" w:rsidR="006624CF" w:rsidRDefault="00252BCD" w:rsidP="00252BCD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264">
        <w:rPr>
          <w:rFonts w:ascii="Times New Roman" w:hAnsi="Times New Roman" w:cs="Times New Roman"/>
          <w:bCs/>
          <w:sz w:val="24"/>
          <w:szCs w:val="24"/>
        </w:rPr>
        <w:t>Zamawiający zastrzega, że sprzęt musi być fabrycznie nowy</w:t>
      </w:r>
      <w:r w:rsidR="006624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C71B98" w14:textId="729D14CD" w:rsidR="00252BCD" w:rsidRPr="006624CF" w:rsidRDefault="00252BCD" w:rsidP="006624CF">
      <w:pPr>
        <w:tabs>
          <w:tab w:val="left" w:pos="12045"/>
        </w:tabs>
        <w:ind w:left="99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2BCD" w:rsidRPr="006624CF" w:rsidSect="00C54014">
      <w:footerReference w:type="default" r:id="rId8"/>
      <w:pgSz w:w="16839" w:h="11907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9D8C" w14:textId="77777777" w:rsidR="00F2472E" w:rsidRDefault="00F2472E" w:rsidP="00252BCD">
      <w:pPr>
        <w:spacing w:after="0" w:line="240" w:lineRule="auto"/>
      </w:pPr>
      <w:r>
        <w:separator/>
      </w:r>
    </w:p>
  </w:endnote>
  <w:endnote w:type="continuationSeparator" w:id="0">
    <w:p w14:paraId="4543FB35" w14:textId="77777777" w:rsidR="00F2472E" w:rsidRDefault="00F2472E" w:rsidP="0025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873004"/>
      <w:docPartObj>
        <w:docPartGallery w:val="Page Numbers (Bottom of Page)"/>
        <w:docPartUnique/>
      </w:docPartObj>
    </w:sdtPr>
    <w:sdtEndPr/>
    <w:sdtContent>
      <w:p w14:paraId="51534C88" w14:textId="77777777" w:rsidR="00C54014" w:rsidRDefault="00C540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BE6F2" w14:textId="77777777" w:rsidR="00C54014" w:rsidRDefault="00C54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EF9C" w14:textId="77777777" w:rsidR="00F2472E" w:rsidRDefault="00F2472E" w:rsidP="00252BCD">
      <w:pPr>
        <w:spacing w:after="0" w:line="240" w:lineRule="auto"/>
      </w:pPr>
      <w:r>
        <w:separator/>
      </w:r>
    </w:p>
  </w:footnote>
  <w:footnote w:type="continuationSeparator" w:id="0">
    <w:p w14:paraId="63F81CEE" w14:textId="77777777" w:rsidR="00F2472E" w:rsidRDefault="00F2472E" w:rsidP="0025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EAD"/>
    <w:multiLevelType w:val="hybridMultilevel"/>
    <w:tmpl w:val="68B214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87EBD"/>
    <w:multiLevelType w:val="hybridMultilevel"/>
    <w:tmpl w:val="B6D6E786"/>
    <w:lvl w:ilvl="0" w:tplc="04150005">
      <w:start w:val="1"/>
      <w:numFmt w:val="bullet"/>
      <w:lvlText w:val=""/>
      <w:lvlJc w:val="left"/>
      <w:pPr>
        <w:ind w:left="53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2B8FC">
      <w:start w:val="1"/>
      <w:numFmt w:val="lowerLetter"/>
      <w:lvlText w:val="%2"/>
      <w:lvlJc w:val="left"/>
      <w:pPr>
        <w:ind w:left="1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2908">
      <w:start w:val="1"/>
      <w:numFmt w:val="lowerRoman"/>
      <w:lvlText w:val="%3"/>
      <w:lvlJc w:val="left"/>
      <w:pPr>
        <w:ind w:left="2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8879C">
      <w:start w:val="1"/>
      <w:numFmt w:val="decimal"/>
      <w:lvlText w:val="%4"/>
      <w:lvlJc w:val="left"/>
      <w:pPr>
        <w:ind w:left="2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E54D8">
      <w:start w:val="1"/>
      <w:numFmt w:val="lowerLetter"/>
      <w:lvlText w:val="%5"/>
      <w:lvlJc w:val="left"/>
      <w:pPr>
        <w:ind w:left="3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8430">
      <w:start w:val="1"/>
      <w:numFmt w:val="lowerRoman"/>
      <w:lvlText w:val="%6"/>
      <w:lvlJc w:val="left"/>
      <w:pPr>
        <w:ind w:left="4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035B8">
      <w:start w:val="1"/>
      <w:numFmt w:val="decimal"/>
      <w:lvlText w:val="%7"/>
      <w:lvlJc w:val="left"/>
      <w:pPr>
        <w:ind w:left="4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A2210">
      <w:start w:val="1"/>
      <w:numFmt w:val="lowerLetter"/>
      <w:lvlText w:val="%8"/>
      <w:lvlJc w:val="left"/>
      <w:pPr>
        <w:ind w:left="5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E2DE">
      <w:start w:val="1"/>
      <w:numFmt w:val="lowerRoman"/>
      <w:lvlText w:val="%9"/>
      <w:lvlJc w:val="left"/>
      <w:pPr>
        <w:ind w:left="64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56CB0"/>
    <w:multiLevelType w:val="hybridMultilevel"/>
    <w:tmpl w:val="1B087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18C7"/>
    <w:multiLevelType w:val="multilevel"/>
    <w:tmpl w:val="CE1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B4502F4"/>
    <w:multiLevelType w:val="hybridMultilevel"/>
    <w:tmpl w:val="15BE8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B3C"/>
    <w:multiLevelType w:val="hybridMultilevel"/>
    <w:tmpl w:val="5DE6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0846"/>
    <w:multiLevelType w:val="hybridMultilevel"/>
    <w:tmpl w:val="29D8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2CA2"/>
    <w:multiLevelType w:val="hybridMultilevel"/>
    <w:tmpl w:val="7FE4D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600E"/>
    <w:multiLevelType w:val="hybridMultilevel"/>
    <w:tmpl w:val="A6F20306"/>
    <w:lvl w:ilvl="0" w:tplc="3CAAD89C">
      <w:start w:val="1"/>
      <w:numFmt w:val="lowerLetter"/>
      <w:lvlText w:val="%1)"/>
      <w:lvlJc w:val="left"/>
      <w:pPr>
        <w:ind w:left="5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2B8FC">
      <w:start w:val="1"/>
      <w:numFmt w:val="lowerLetter"/>
      <w:lvlText w:val="%2"/>
      <w:lvlJc w:val="left"/>
      <w:pPr>
        <w:ind w:left="1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2908">
      <w:start w:val="1"/>
      <w:numFmt w:val="lowerRoman"/>
      <w:lvlText w:val="%3"/>
      <w:lvlJc w:val="left"/>
      <w:pPr>
        <w:ind w:left="2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8879C">
      <w:start w:val="1"/>
      <w:numFmt w:val="decimal"/>
      <w:lvlText w:val="%4"/>
      <w:lvlJc w:val="left"/>
      <w:pPr>
        <w:ind w:left="2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E54D8">
      <w:start w:val="1"/>
      <w:numFmt w:val="lowerLetter"/>
      <w:lvlText w:val="%5"/>
      <w:lvlJc w:val="left"/>
      <w:pPr>
        <w:ind w:left="3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8430">
      <w:start w:val="1"/>
      <w:numFmt w:val="lowerRoman"/>
      <w:lvlText w:val="%6"/>
      <w:lvlJc w:val="left"/>
      <w:pPr>
        <w:ind w:left="4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035B8">
      <w:start w:val="1"/>
      <w:numFmt w:val="decimal"/>
      <w:lvlText w:val="%7"/>
      <w:lvlJc w:val="left"/>
      <w:pPr>
        <w:ind w:left="4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A2210">
      <w:start w:val="1"/>
      <w:numFmt w:val="lowerLetter"/>
      <w:lvlText w:val="%8"/>
      <w:lvlJc w:val="left"/>
      <w:pPr>
        <w:ind w:left="5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E2DE">
      <w:start w:val="1"/>
      <w:numFmt w:val="lowerRoman"/>
      <w:lvlText w:val="%9"/>
      <w:lvlJc w:val="left"/>
      <w:pPr>
        <w:ind w:left="64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5E08B6"/>
    <w:multiLevelType w:val="multilevel"/>
    <w:tmpl w:val="B3B6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14121A03"/>
    <w:multiLevelType w:val="hybridMultilevel"/>
    <w:tmpl w:val="179E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3167A"/>
    <w:multiLevelType w:val="multilevel"/>
    <w:tmpl w:val="DD3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5174193"/>
    <w:multiLevelType w:val="multilevel"/>
    <w:tmpl w:val="C4F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1AA601A8"/>
    <w:multiLevelType w:val="hybridMultilevel"/>
    <w:tmpl w:val="7C4CDE46"/>
    <w:lvl w:ilvl="0" w:tplc="0415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1AA96AA5"/>
    <w:multiLevelType w:val="hybridMultilevel"/>
    <w:tmpl w:val="31DA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7441A"/>
    <w:multiLevelType w:val="hybridMultilevel"/>
    <w:tmpl w:val="A7E48090"/>
    <w:lvl w:ilvl="0" w:tplc="16B439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96E2C32"/>
    <w:multiLevelType w:val="multilevel"/>
    <w:tmpl w:val="49A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2C47550B"/>
    <w:multiLevelType w:val="hybridMultilevel"/>
    <w:tmpl w:val="9F4E2124"/>
    <w:lvl w:ilvl="0" w:tplc="04150005">
      <w:start w:val="1"/>
      <w:numFmt w:val="bullet"/>
      <w:lvlText w:val=""/>
      <w:lvlJc w:val="left"/>
      <w:pPr>
        <w:ind w:left="759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E1542">
      <w:start w:val="1"/>
      <w:numFmt w:val="lowerLetter"/>
      <w:lvlText w:val="%2"/>
      <w:lvlJc w:val="left"/>
      <w:pPr>
        <w:ind w:left="1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E542C">
      <w:start w:val="1"/>
      <w:numFmt w:val="lowerRoman"/>
      <w:lvlText w:val="%3"/>
      <w:lvlJc w:val="left"/>
      <w:pPr>
        <w:ind w:left="2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C9094">
      <w:start w:val="1"/>
      <w:numFmt w:val="decimal"/>
      <w:lvlText w:val="%4"/>
      <w:lvlJc w:val="left"/>
      <w:pPr>
        <w:ind w:left="29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A32A8">
      <w:start w:val="1"/>
      <w:numFmt w:val="lowerLetter"/>
      <w:lvlText w:val="%5"/>
      <w:lvlJc w:val="left"/>
      <w:pPr>
        <w:ind w:left="36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2805E">
      <w:start w:val="1"/>
      <w:numFmt w:val="lowerRoman"/>
      <w:lvlText w:val="%6"/>
      <w:lvlJc w:val="left"/>
      <w:pPr>
        <w:ind w:left="4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661BA">
      <w:start w:val="1"/>
      <w:numFmt w:val="decimal"/>
      <w:lvlText w:val="%7"/>
      <w:lvlJc w:val="left"/>
      <w:pPr>
        <w:ind w:left="51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6876A">
      <w:start w:val="1"/>
      <w:numFmt w:val="lowerLetter"/>
      <w:lvlText w:val="%8"/>
      <w:lvlJc w:val="left"/>
      <w:pPr>
        <w:ind w:left="58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8025A">
      <w:start w:val="1"/>
      <w:numFmt w:val="lowerRoman"/>
      <w:lvlText w:val="%9"/>
      <w:lvlJc w:val="left"/>
      <w:pPr>
        <w:ind w:left="6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1B2D39"/>
    <w:multiLevelType w:val="multilevel"/>
    <w:tmpl w:val="34C4A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46D7FEC"/>
    <w:multiLevelType w:val="multilevel"/>
    <w:tmpl w:val="18C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A85550"/>
    <w:multiLevelType w:val="multilevel"/>
    <w:tmpl w:val="277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3F9738C3"/>
    <w:multiLevelType w:val="hybridMultilevel"/>
    <w:tmpl w:val="7BB434A4"/>
    <w:lvl w:ilvl="0" w:tplc="C49291E8">
      <w:start w:val="1"/>
      <w:numFmt w:val="bullet"/>
      <w:lvlText w:val="•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4E7318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E4737A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1CC8CC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A8E67A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EA6C52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BC217C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E69C30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AF016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2B2106"/>
    <w:multiLevelType w:val="hybridMultilevel"/>
    <w:tmpl w:val="94307410"/>
    <w:lvl w:ilvl="0" w:tplc="208E5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A6D0D"/>
    <w:multiLevelType w:val="multilevel"/>
    <w:tmpl w:val="BB02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6A2753A"/>
    <w:multiLevelType w:val="hybridMultilevel"/>
    <w:tmpl w:val="E288F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C37B1"/>
    <w:multiLevelType w:val="hybridMultilevel"/>
    <w:tmpl w:val="9DB81F3E"/>
    <w:lvl w:ilvl="0" w:tplc="04150011">
      <w:start w:val="1"/>
      <w:numFmt w:val="decimal"/>
      <w:lvlText w:val="%1)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6" w15:restartNumberingAfterBreak="0">
    <w:nsid w:val="60816E7D"/>
    <w:multiLevelType w:val="hybridMultilevel"/>
    <w:tmpl w:val="FBE04E6E"/>
    <w:lvl w:ilvl="0" w:tplc="04150005">
      <w:start w:val="1"/>
      <w:numFmt w:val="bullet"/>
      <w:lvlText w:val="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7" w15:restartNumberingAfterBreak="0">
    <w:nsid w:val="63377C8C"/>
    <w:multiLevelType w:val="hybridMultilevel"/>
    <w:tmpl w:val="C6880A36"/>
    <w:lvl w:ilvl="0" w:tplc="04150005">
      <w:start w:val="1"/>
      <w:numFmt w:val="bullet"/>
      <w:lvlText w:val="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63A74CFB"/>
    <w:multiLevelType w:val="multilevel"/>
    <w:tmpl w:val="EE9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65C47003"/>
    <w:multiLevelType w:val="hybridMultilevel"/>
    <w:tmpl w:val="C874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6148B"/>
    <w:multiLevelType w:val="hybridMultilevel"/>
    <w:tmpl w:val="2268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0D68FD"/>
    <w:multiLevelType w:val="hybridMultilevel"/>
    <w:tmpl w:val="E49CBE1C"/>
    <w:lvl w:ilvl="0" w:tplc="CC16E5E4">
      <w:start w:val="1"/>
      <w:numFmt w:val="lowerLetter"/>
      <w:lvlText w:val="%1)"/>
      <w:lvlJc w:val="left"/>
      <w:pPr>
        <w:ind w:left="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E1542">
      <w:start w:val="1"/>
      <w:numFmt w:val="lowerLetter"/>
      <w:lvlText w:val="%2"/>
      <w:lvlJc w:val="left"/>
      <w:pPr>
        <w:ind w:left="1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E542C">
      <w:start w:val="1"/>
      <w:numFmt w:val="lowerRoman"/>
      <w:lvlText w:val="%3"/>
      <w:lvlJc w:val="left"/>
      <w:pPr>
        <w:ind w:left="2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C9094">
      <w:start w:val="1"/>
      <w:numFmt w:val="decimal"/>
      <w:lvlText w:val="%4"/>
      <w:lvlJc w:val="left"/>
      <w:pPr>
        <w:ind w:left="29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A32A8">
      <w:start w:val="1"/>
      <w:numFmt w:val="lowerLetter"/>
      <w:lvlText w:val="%5"/>
      <w:lvlJc w:val="left"/>
      <w:pPr>
        <w:ind w:left="36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2805E">
      <w:start w:val="1"/>
      <w:numFmt w:val="lowerRoman"/>
      <w:lvlText w:val="%6"/>
      <w:lvlJc w:val="left"/>
      <w:pPr>
        <w:ind w:left="4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661BA">
      <w:start w:val="1"/>
      <w:numFmt w:val="decimal"/>
      <w:lvlText w:val="%7"/>
      <w:lvlJc w:val="left"/>
      <w:pPr>
        <w:ind w:left="51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6876A">
      <w:start w:val="1"/>
      <w:numFmt w:val="lowerLetter"/>
      <w:lvlText w:val="%8"/>
      <w:lvlJc w:val="left"/>
      <w:pPr>
        <w:ind w:left="58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8025A">
      <w:start w:val="1"/>
      <w:numFmt w:val="lowerRoman"/>
      <w:lvlText w:val="%9"/>
      <w:lvlJc w:val="left"/>
      <w:pPr>
        <w:ind w:left="6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C72975"/>
    <w:multiLevelType w:val="hybridMultilevel"/>
    <w:tmpl w:val="0DD869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D43780"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84F57"/>
    <w:multiLevelType w:val="hybridMultilevel"/>
    <w:tmpl w:val="B832FC28"/>
    <w:lvl w:ilvl="0" w:tplc="4684A67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C813B84"/>
    <w:multiLevelType w:val="multilevel"/>
    <w:tmpl w:val="144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2"/>
  </w:num>
  <w:num w:numId="5">
    <w:abstractNumId w:val="20"/>
  </w:num>
  <w:num w:numId="6">
    <w:abstractNumId w:val="16"/>
  </w:num>
  <w:num w:numId="7">
    <w:abstractNumId w:val="9"/>
  </w:num>
  <w:num w:numId="8">
    <w:abstractNumId w:val="3"/>
  </w:num>
  <w:num w:numId="9">
    <w:abstractNumId w:val="34"/>
  </w:num>
  <w:num w:numId="10">
    <w:abstractNumId w:val="28"/>
  </w:num>
  <w:num w:numId="11">
    <w:abstractNumId w:val="22"/>
  </w:num>
  <w:num w:numId="12">
    <w:abstractNumId w:val="30"/>
  </w:num>
  <w:num w:numId="13">
    <w:abstractNumId w:val="33"/>
  </w:num>
  <w:num w:numId="14">
    <w:abstractNumId w:val="15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0"/>
  </w:num>
  <w:num w:numId="20">
    <w:abstractNumId w:val="5"/>
  </w:num>
  <w:num w:numId="21">
    <w:abstractNumId w:val="2"/>
  </w:num>
  <w:num w:numId="22">
    <w:abstractNumId w:val="25"/>
  </w:num>
  <w:num w:numId="23">
    <w:abstractNumId w:val="7"/>
  </w:num>
  <w:num w:numId="24">
    <w:abstractNumId w:val="6"/>
  </w:num>
  <w:num w:numId="25">
    <w:abstractNumId w:val="32"/>
  </w:num>
  <w:num w:numId="26">
    <w:abstractNumId w:val="8"/>
  </w:num>
  <w:num w:numId="27">
    <w:abstractNumId w:val="1"/>
  </w:num>
  <w:num w:numId="28">
    <w:abstractNumId w:val="31"/>
  </w:num>
  <w:num w:numId="29">
    <w:abstractNumId w:val="17"/>
  </w:num>
  <w:num w:numId="30">
    <w:abstractNumId w:val="21"/>
  </w:num>
  <w:num w:numId="31">
    <w:abstractNumId w:val="24"/>
  </w:num>
  <w:num w:numId="32">
    <w:abstractNumId w:val="13"/>
  </w:num>
  <w:num w:numId="33">
    <w:abstractNumId w:val="27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3"/>
    <w:rsid w:val="00005264"/>
    <w:rsid w:val="000207E5"/>
    <w:rsid w:val="000609A4"/>
    <w:rsid w:val="00070FC0"/>
    <w:rsid w:val="00086A7D"/>
    <w:rsid w:val="000A7FFE"/>
    <w:rsid w:val="000B604C"/>
    <w:rsid w:val="000E1CBF"/>
    <w:rsid w:val="00157DB7"/>
    <w:rsid w:val="00181A45"/>
    <w:rsid w:val="0022767C"/>
    <w:rsid w:val="00252BCD"/>
    <w:rsid w:val="00270473"/>
    <w:rsid w:val="00293E83"/>
    <w:rsid w:val="002A43A9"/>
    <w:rsid w:val="002A6359"/>
    <w:rsid w:val="00307D05"/>
    <w:rsid w:val="0033238A"/>
    <w:rsid w:val="003353E6"/>
    <w:rsid w:val="00340E26"/>
    <w:rsid w:val="00363F9E"/>
    <w:rsid w:val="003A5BB3"/>
    <w:rsid w:val="004B313F"/>
    <w:rsid w:val="004C0782"/>
    <w:rsid w:val="0055508E"/>
    <w:rsid w:val="005E3510"/>
    <w:rsid w:val="006274DF"/>
    <w:rsid w:val="0064456C"/>
    <w:rsid w:val="006624CF"/>
    <w:rsid w:val="00694CDC"/>
    <w:rsid w:val="006A2A43"/>
    <w:rsid w:val="006A5338"/>
    <w:rsid w:val="006B0238"/>
    <w:rsid w:val="006B08D5"/>
    <w:rsid w:val="006B590C"/>
    <w:rsid w:val="007A28A2"/>
    <w:rsid w:val="007A2C39"/>
    <w:rsid w:val="007C1245"/>
    <w:rsid w:val="00830A06"/>
    <w:rsid w:val="00873E56"/>
    <w:rsid w:val="009079C3"/>
    <w:rsid w:val="009432E4"/>
    <w:rsid w:val="0097552D"/>
    <w:rsid w:val="00983142"/>
    <w:rsid w:val="00997E4C"/>
    <w:rsid w:val="009C380D"/>
    <w:rsid w:val="009C51B0"/>
    <w:rsid w:val="00AC4479"/>
    <w:rsid w:val="00AD4D9F"/>
    <w:rsid w:val="00AE1312"/>
    <w:rsid w:val="00AF38E3"/>
    <w:rsid w:val="00B178E7"/>
    <w:rsid w:val="00B330E6"/>
    <w:rsid w:val="00B82E86"/>
    <w:rsid w:val="00C226AF"/>
    <w:rsid w:val="00C54014"/>
    <w:rsid w:val="00C62597"/>
    <w:rsid w:val="00C706D6"/>
    <w:rsid w:val="00CC023F"/>
    <w:rsid w:val="00D75BF0"/>
    <w:rsid w:val="00DC0049"/>
    <w:rsid w:val="00DD4C8B"/>
    <w:rsid w:val="00DE1937"/>
    <w:rsid w:val="00DE7203"/>
    <w:rsid w:val="00DF4D46"/>
    <w:rsid w:val="00E11089"/>
    <w:rsid w:val="00E44136"/>
    <w:rsid w:val="00E456B5"/>
    <w:rsid w:val="00E707E0"/>
    <w:rsid w:val="00E76475"/>
    <w:rsid w:val="00E8654D"/>
    <w:rsid w:val="00EA0EDE"/>
    <w:rsid w:val="00EC7FF8"/>
    <w:rsid w:val="00F2472E"/>
    <w:rsid w:val="00F25567"/>
    <w:rsid w:val="00F412A4"/>
    <w:rsid w:val="00F6763F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2A9E8"/>
  <w15:docId w15:val="{2193E657-8CA4-4960-8C70-D0672EE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08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63F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eastAsia="Times New Roman" w:hAnsi="Calibri Light" w:cs="Calibri Light"/>
      <w:b/>
      <w:bCs/>
      <w:sz w:val="28"/>
      <w:szCs w:val="28"/>
    </w:rPr>
  </w:style>
  <w:style w:type="table" w:styleId="Tabela-Siatka">
    <w:name w:val="Table Grid"/>
    <w:basedOn w:val="Standardowy"/>
    <w:uiPriority w:val="99"/>
    <w:rsid w:val="00DE72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70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54D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BC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BCD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C226AF"/>
    <w:pPr>
      <w:ind w:left="720"/>
      <w:contextualSpacing/>
    </w:pPr>
  </w:style>
  <w:style w:type="table" w:customStyle="1" w:styleId="TableGrid">
    <w:name w:val="TableGrid"/>
    <w:rsid w:val="006A533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Urząd Gminy Żołynia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Danuta Kądziołka</dc:creator>
  <cp:lastModifiedBy>Przemysław Cimcioch</cp:lastModifiedBy>
  <cp:revision>10</cp:revision>
  <cp:lastPrinted>2018-07-11T12:56:00Z</cp:lastPrinted>
  <dcterms:created xsi:type="dcterms:W3CDTF">2018-07-11T11:40:00Z</dcterms:created>
  <dcterms:modified xsi:type="dcterms:W3CDTF">2018-07-11T12:57:00Z</dcterms:modified>
</cp:coreProperties>
</file>