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1D" w:rsidRPr="00234FE8" w:rsidRDefault="00BE041D" w:rsidP="00BE041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Załącznik Nr 5</w:t>
      </w:r>
    </w:p>
    <w:p w:rsidR="00BE041D" w:rsidRDefault="00BE041D" w:rsidP="00BE041D">
      <w:pPr>
        <w:jc w:val="both"/>
        <w:rPr>
          <w:rFonts w:ascii="Tahoma" w:hAnsi="Tahoma" w:cs="Tahoma"/>
          <w:b/>
        </w:rPr>
      </w:pPr>
    </w:p>
    <w:p w:rsidR="00BE041D" w:rsidRDefault="00BE041D" w:rsidP="00BE041D">
      <w:pPr>
        <w:jc w:val="both"/>
        <w:rPr>
          <w:rFonts w:ascii="Tahoma" w:hAnsi="Tahoma" w:cs="Tahoma"/>
          <w:b/>
          <w:sz w:val="24"/>
          <w:szCs w:val="24"/>
        </w:rPr>
      </w:pPr>
    </w:p>
    <w:p w:rsidR="00BE041D" w:rsidRPr="00370402" w:rsidRDefault="00BE041D" w:rsidP="00BE041D">
      <w:pPr>
        <w:jc w:val="both"/>
        <w:rPr>
          <w:rFonts w:ascii="Tahoma" w:hAnsi="Tahoma" w:cs="Tahoma"/>
          <w:b/>
          <w:sz w:val="24"/>
          <w:szCs w:val="24"/>
        </w:rPr>
      </w:pPr>
      <w:r w:rsidRPr="00370402">
        <w:rPr>
          <w:rFonts w:ascii="Tahoma" w:hAnsi="Tahoma" w:cs="Tahoma"/>
          <w:b/>
          <w:sz w:val="24"/>
          <w:szCs w:val="24"/>
        </w:rPr>
        <w:t>PROGRAM UBEZPIECZENIA</w:t>
      </w:r>
    </w:p>
    <w:p w:rsidR="00BE041D" w:rsidRDefault="00BE041D" w:rsidP="00BE041D">
      <w:pPr>
        <w:jc w:val="both"/>
        <w:rPr>
          <w:rFonts w:ascii="Tahoma" w:hAnsi="Tahoma" w:cs="Tahoma"/>
          <w:b/>
        </w:rPr>
      </w:pPr>
    </w:p>
    <w:p w:rsidR="00BE041D" w:rsidRPr="00F576F1" w:rsidRDefault="00BE041D" w:rsidP="00BE041D">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rsidR="00BE041D" w:rsidRDefault="00BE041D" w:rsidP="00BE041D">
      <w:pPr>
        <w:pStyle w:val="WW-Tekstpodstawowy3"/>
        <w:rPr>
          <w:rFonts w:ascii="Tahoma" w:hAnsi="Tahoma" w:cs="Tahoma"/>
          <w:sz w:val="20"/>
        </w:rPr>
      </w:pPr>
    </w:p>
    <w:p w:rsidR="00BE041D" w:rsidRPr="00D94498" w:rsidRDefault="00BE041D" w:rsidP="00BE041D">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rsidR="00BE041D" w:rsidRPr="00D94498" w:rsidRDefault="00BE041D" w:rsidP="00BE041D">
      <w:pPr>
        <w:rPr>
          <w:rFonts w:ascii="Tahoma" w:hAnsi="Tahoma" w:cs="Tahoma"/>
        </w:rPr>
      </w:pPr>
    </w:p>
    <w:p w:rsidR="00BE041D" w:rsidRPr="001A7F73" w:rsidRDefault="00BE041D" w:rsidP="00BE041D">
      <w:pPr>
        <w:jc w:val="both"/>
        <w:rPr>
          <w:rFonts w:ascii="Tahoma" w:hAnsi="Tahoma" w:cs="Tahoma"/>
        </w:rPr>
      </w:pPr>
      <w:bookmarkStart w:id="0" w:name="OLE_LINK4"/>
      <w:bookmarkStart w:id="1"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rsidR="00BE041D" w:rsidRPr="001A7F73" w:rsidRDefault="00BE041D" w:rsidP="00BE041D">
      <w:pPr>
        <w:autoSpaceDE w:val="0"/>
        <w:autoSpaceDN w:val="0"/>
        <w:adjustRightInd w:val="0"/>
        <w:jc w:val="both"/>
        <w:rPr>
          <w:rFonts w:ascii="Tahoma" w:hAnsi="Tahoma" w:cs="Tahoma"/>
          <w:iCs/>
        </w:rPr>
      </w:pPr>
      <w:r w:rsidRPr="001A7F73">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1A7F73">
        <w:rPr>
          <w:rFonts w:ascii="Tahoma" w:hAnsi="Tahoma" w:cs="Tahoma"/>
          <w:iCs/>
        </w:rPr>
        <w:t>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bookmarkEnd w:id="0"/>
    <w:bookmarkEnd w:id="1"/>
    <w:p w:rsidR="00BE041D" w:rsidRPr="001A7F73" w:rsidRDefault="00BE041D" w:rsidP="00BE041D">
      <w:pPr>
        <w:jc w:val="both"/>
        <w:rPr>
          <w:rFonts w:ascii="Tahoma" w:hAnsi="Tahoma" w:cs="Tahoma"/>
        </w:rPr>
      </w:pPr>
    </w:p>
    <w:p w:rsidR="00BE041D" w:rsidRDefault="00BE041D" w:rsidP="00BE041D">
      <w:pPr>
        <w:autoSpaceDE w:val="0"/>
        <w:autoSpaceDN w:val="0"/>
        <w:adjustRightInd w:val="0"/>
        <w:jc w:val="both"/>
        <w:rPr>
          <w:rFonts w:ascii="Tahoma" w:hAnsi="Tahoma" w:cs="Tahoma"/>
        </w:rPr>
      </w:pPr>
      <w:r w:rsidRPr="001A7F73">
        <w:rPr>
          <w:rFonts w:ascii="Tahoma" w:hAnsi="Tahoma" w:cs="Tahoma"/>
        </w:rPr>
        <w:t>Ubezpieczeniem objęte jest mienie będące przedmiotem ubezpieczenia bez względu na jego wiek, termin</w:t>
      </w:r>
      <w:r w:rsidRPr="005A61B7">
        <w:rPr>
          <w:rFonts w:ascii="Tahoma" w:hAnsi="Tahoma" w:cs="Tahoma"/>
        </w:rPr>
        <w:t xml:space="preserve">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BE041D" w:rsidRPr="004D2F30" w:rsidRDefault="00BE041D" w:rsidP="00BE041D">
      <w:pPr>
        <w:autoSpaceDE w:val="0"/>
        <w:autoSpaceDN w:val="0"/>
        <w:adjustRightInd w:val="0"/>
        <w:jc w:val="both"/>
        <w:rPr>
          <w:rFonts w:ascii="Tahoma" w:hAnsi="Tahoma" w:cs="Tahoma"/>
        </w:rPr>
      </w:pPr>
    </w:p>
    <w:p w:rsidR="00BE041D" w:rsidRPr="00F508C6" w:rsidRDefault="00BE041D" w:rsidP="00BE041D">
      <w:pPr>
        <w:jc w:val="both"/>
        <w:rPr>
          <w:rFonts w:ascii="Tahoma" w:hAnsi="Tahoma" w:cs="Tahoma"/>
        </w:rPr>
      </w:pPr>
      <w:r w:rsidRPr="00F576F1">
        <w:rPr>
          <w:rFonts w:ascii="Tahoma" w:hAnsi="Tahoma" w:cs="Tahoma"/>
        </w:rPr>
        <w:t xml:space="preserve">Sumy ubezpieczenia określone w Specyfikacji i załącznikach zawierają podatek VAT – o ile nie wskazano inaczej. </w:t>
      </w:r>
      <w:r w:rsidRPr="00F508C6">
        <w:rPr>
          <w:rFonts w:ascii="Tahoma" w:hAnsi="Tahoma" w:cs="Tahoma"/>
        </w:rPr>
        <w:t>Ubezpieczyciel wypłaca odszkodowanie wraz z podatkiem VAT.</w:t>
      </w:r>
    </w:p>
    <w:p w:rsidR="00BE041D" w:rsidRPr="00F508C6" w:rsidRDefault="00BE041D" w:rsidP="00BE041D">
      <w:pPr>
        <w:rPr>
          <w:rFonts w:ascii="Tahoma" w:hAnsi="Tahoma" w:cs="Tahoma"/>
        </w:rPr>
      </w:pPr>
    </w:p>
    <w:p w:rsidR="00BE041D" w:rsidRPr="00F508C6" w:rsidRDefault="00BE041D" w:rsidP="00BE041D">
      <w:pPr>
        <w:autoSpaceDE w:val="0"/>
        <w:autoSpaceDN w:val="0"/>
        <w:adjustRightInd w:val="0"/>
        <w:jc w:val="both"/>
        <w:rPr>
          <w:rFonts w:ascii="Tahoma" w:hAnsi="Tahoma" w:cs="Tahoma"/>
        </w:rPr>
      </w:pPr>
      <w:r w:rsidRPr="00F508C6">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rsidR="00BE041D" w:rsidRDefault="00BE041D" w:rsidP="00BE041D">
      <w:pPr>
        <w:rPr>
          <w:rFonts w:ascii="Tahoma" w:hAnsi="Tahoma" w:cs="Tahoma"/>
        </w:rPr>
      </w:pPr>
    </w:p>
    <w:p w:rsidR="00BE041D" w:rsidRPr="0045149D" w:rsidRDefault="00BE041D" w:rsidP="00BE041D">
      <w:pPr>
        <w:rPr>
          <w:rFonts w:ascii="Tahoma" w:hAnsi="Tahoma" w:cs="Tahoma"/>
          <w:b/>
          <w:u w:val="single"/>
        </w:rPr>
      </w:pPr>
      <w:r w:rsidRPr="0045149D">
        <w:rPr>
          <w:rFonts w:ascii="Tahoma" w:hAnsi="Tahoma" w:cs="Tahoma"/>
          <w:b/>
          <w:u w:val="single"/>
        </w:rPr>
        <w:t>Ubezpieczający:</w:t>
      </w:r>
    </w:p>
    <w:p w:rsidR="00BE041D" w:rsidRPr="0045149D" w:rsidRDefault="00BE041D" w:rsidP="00BE041D">
      <w:pPr>
        <w:rPr>
          <w:rFonts w:ascii="Tahoma" w:hAnsi="Tahoma" w:cs="Tahoma"/>
          <w:b/>
        </w:rPr>
      </w:pPr>
      <w:r w:rsidRPr="0045149D">
        <w:rPr>
          <w:rFonts w:ascii="Tahoma" w:hAnsi="Tahoma" w:cs="Tahoma"/>
          <w:b/>
        </w:rPr>
        <w:t>Gmina Rząśnia</w:t>
      </w:r>
    </w:p>
    <w:p w:rsidR="00BE041D" w:rsidRPr="0045149D" w:rsidRDefault="00BE041D" w:rsidP="00BE041D">
      <w:pPr>
        <w:rPr>
          <w:rFonts w:ascii="Tahoma" w:hAnsi="Tahoma" w:cs="Tahoma"/>
          <w:b/>
        </w:rPr>
      </w:pPr>
      <w:r w:rsidRPr="0045149D">
        <w:rPr>
          <w:rFonts w:ascii="Tahoma" w:hAnsi="Tahoma" w:cs="Tahoma"/>
          <w:b/>
        </w:rPr>
        <w:t>Ul. Kościuszki 16</w:t>
      </w:r>
    </w:p>
    <w:p w:rsidR="00BE041D" w:rsidRPr="0045149D" w:rsidRDefault="00BE041D" w:rsidP="00BE041D">
      <w:pPr>
        <w:rPr>
          <w:rFonts w:ascii="Tahoma" w:hAnsi="Tahoma" w:cs="Tahoma"/>
          <w:b/>
        </w:rPr>
      </w:pPr>
      <w:r w:rsidRPr="0045149D">
        <w:rPr>
          <w:rFonts w:ascii="Tahoma" w:hAnsi="Tahoma" w:cs="Tahoma"/>
          <w:b/>
        </w:rPr>
        <w:t>98 - 332 Rząśnia</w:t>
      </w:r>
    </w:p>
    <w:p w:rsidR="00BE041D" w:rsidRPr="0045149D" w:rsidRDefault="00BE041D" w:rsidP="00BE041D">
      <w:pPr>
        <w:rPr>
          <w:rFonts w:ascii="Tahoma" w:hAnsi="Tahoma" w:cs="Tahoma"/>
          <w:b/>
        </w:rPr>
      </w:pPr>
      <w:r w:rsidRPr="0045149D">
        <w:rPr>
          <w:rFonts w:ascii="Tahoma" w:hAnsi="Tahoma" w:cs="Tahoma"/>
          <w:b/>
        </w:rPr>
        <w:t xml:space="preserve">NIP: </w:t>
      </w:r>
      <w:r w:rsidRPr="0045149D">
        <w:rPr>
          <w:rFonts w:ascii="Tahoma" w:hAnsi="Tahoma" w:cs="Tahoma"/>
          <w:b/>
        </w:rPr>
        <w:tab/>
        <w:t>5080014460</w:t>
      </w:r>
    </w:p>
    <w:p w:rsidR="00BE041D" w:rsidRPr="0045149D" w:rsidRDefault="00BE041D" w:rsidP="00BE041D">
      <w:pPr>
        <w:rPr>
          <w:rFonts w:ascii="Tahoma" w:hAnsi="Tahoma" w:cs="Tahoma"/>
          <w:b/>
        </w:rPr>
      </w:pPr>
      <w:r w:rsidRPr="0045149D">
        <w:rPr>
          <w:rFonts w:ascii="Tahoma" w:hAnsi="Tahoma" w:cs="Tahoma"/>
          <w:b/>
        </w:rPr>
        <w:t>REGON: 590647931</w:t>
      </w:r>
    </w:p>
    <w:p w:rsidR="00BE041D" w:rsidRPr="00DE3698" w:rsidRDefault="00BE041D" w:rsidP="00BE041D">
      <w:pPr>
        <w:rPr>
          <w:rFonts w:ascii="Tahoma" w:hAnsi="Tahoma" w:cs="Tahoma"/>
        </w:rPr>
      </w:pPr>
    </w:p>
    <w:p w:rsidR="00BE041D" w:rsidRPr="0045149D" w:rsidRDefault="00BE041D" w:rsidP="00BE041D">
      <w:pPr>
        <w:rPr>
          <w:rFonts w:ascii="Tahoma" w:hAnsi="Tahoma" w:cs="Tahoma"/>
          <w:b/>
          <w:u w:val="single"/>
        </w:rPr>
      </w:pPr>
      <w:r w:rsidRPr="0045149D">
        <w:rPr>
          <w:rFonts w:ascii="Tahoma" w:hAnsi="Tahoma" w:cs="Tahoma"/>
          <w:b/>
          <w:u w:val="single"/>
        </w:rPr>
        <w:t>Ubezpieczony:</w:t>
      </w:r>
    </w:p>
    <w:p w:rsidR="00BE041D" w:rsidRPr="0045149D" w:rsidRDefault="00BE041D" w:rsidP="00BE041D">
      <w:pPr>
        <w:rPr>
          <w:rFonts w:ascii="Tahoma" w:hAnsi="Tahoma" w:cs="Tahoma"/>
          <w:b/>
        </w:rPr>
      </w:pPr>
      <w:r w:rsidRPr="0045149D">
        <w:rPr>
          <w:rFonts w:ascii="Tahoma" w:hAnsi="Tahoma" w:cs="Tahoma"/>
          <w:b/>
        </w:rPr>
        <w:t>1. Gmina Rząśnia</w:t>
      </w:r>
    </w:p>
    <w:p w:rsidR="00BE041D" w:rsidRPr="0045149D" w:rsidRDefault="00BE041D" w:rsidP="00BE041D">
      <w:pPr>
        <w:rPr>
          <w:rFonts w:ascii="Tahoma" w:hAnsi="Tahoma" w:cs="Tahoma"/>
          <w:b/>
        </w:rPr>
      </w:pPr>
      <w:r w:rsidRPr="0045149D">
        <w:rPr>
          <w:rFonts w:ascii="Tahoma" w:hAnsi="Tahoma" w:cs="Tahoma"/>
          <w:b/>
        </w:rPr>
        <w:t>Ul. Kościuszki 16</w:t>
      </w:r>
    </w:p>
    <w:p w:rsidR="00BE041D" w:rsidRPr="0045149D" w:rsidRDefault="00BE041D" w:rsidP="00BE041D">
      <w:pPr>
        <w:rPr>
          <w:rFonts w:ascii="Tahoma" w:hAnsi="Tahoma" w:cs="Tahoma"/>
          <w:b/>
        </w:rPr>
      </w:pPr>
      <w:r w:rsidRPr="0045149D">
        <w:rPr>
          <w:rFonts w:ascii="Tahoma" w:hAnsi="Tahoma" w:cs="Tahoma"/>
          <w:b/>
        </w:rPr>
        <w:t>98 - 332 Rząśnia</w:t>
      </w:r>
    </w:p>
    <w:p w:rsidR="00BE041D" w:rsidRPr="0045149D" w:rsidRDefault="00BE041D" w:rsidP="00BE041D">
      <w:pPr>
        <w:rPr>
          <w:rFonts w:ascii="Tahoma" w:hAnsi="Tahoma" w:cs="Tahoma"/>
          <w:b/>
        </w:rPr>
      </w:pPr>
      <w:r w:rsidRPr="0045149D">
        <w:rPr>
          <w:rFonts w:ascii="Tahoma" w:hAnsi="Tahoma" w:cs="Tahoma"/>
          <w:b/>
        </w:rPr>
        <w:t xml:space="preserve">NIP: </w:t>
      </w:r>
      <w:r w:rsidRPr="0045149D">
        <w:rPr>
          <w:rFonts w:ascii="Tahoma" w:hAnsi="Tahoma" w:cs="Tahoma"/>
          <w:b/>
        </w:rPr>
        <w:tab/>
        <w:t>5080014460</w:t>
      </w:r>
    </w:p>
    <w:p w:rsidR="00BE041D" w:rsidRDefault="00BE041D" w:rsidP="00BE041D">
      <w:pPr>
        <w:rPr>
          <w:rFonts w:ascii="Tahoma" w:hAnsi="Tahoma" w:cs="Tahoma"/>
          <w:b/>
        </w:rPr>
      </w:pPr>
      <w:r w:rsidRPr="0045149D">
        <w:rPr>
          <w:rFonts w:ascii="Tahoma" w:hAnsi="Tahoma" w:cs="Tahoma"/>
          <w:b/>
        </w:rPr>
        <w:t>REGON: 590647931</w:t>
      </w:r>
    </w:p>
    <w:p w:rsidR="00BE041D" w:rsidRPr="0045149D" w:rsidRDefault="00BE041D" w:rsidP="00BE041D">
      <w:pPr>
        <w:rPr>
          <w:rFonts w:ascii="Tahoma" w:hAnsi="Tahoma" w:cs="Tahoma"/>
          <w:b/>
        </w:rPr>
      </w:pPr>
    </w:p>
    <w:p w:rsidR="00BE041D" w:rsidRPr="00BE041D" w:rsidRDefault="00BE041D" w:rsidP="00BE041D">
      <w:pPr>
        <w:rPr>
          <w:rFonts w:ascii="Tahoma" w:hAnsi="Tahoma" w:cs="Tahoma"/>
        </w:rPr>
      </w:pPr>
      <w:r w:rsidRPr="00BE041D">
        <w:rPr>
          <w:rFonts w:ascii="Tahoma" w:hAnsi="Tahoma" w:cs="Tahoma"/>
        </w:rPr>
        <w:t>w ramach, której funkcjonują następujące jednostki organizacyjne</w:t>
      </w:r>
    </w:p>
    <w:p w:rsidR="00BE041D" w:rsidRPr="00BE041D" w:rsidRDefault="00BE041D" w:rsidP="00BE041D">
      <w:pPr>
        <w:pStyle w:val="Akapitzlist"/>
        <w:numPr>
          <w:ilvl w:val="1"/>
          <w:numId w:val="23"/>
        </w:numPr>
        <w:rPr>
          <w:rFonts w:ascii="Tahoma" w:hAnsi="Tahoma" w:cs="Tahoma"/>
          <w:sz w:val="20"/>
          <w:szCs w:val="20"/>
        </w:rPr>
      </w:pPr>
      <w:r w:rsidRPr="00BE041D">
        <w:rPr>
          <w:rFonts w:ascii="Tahoma" w:hAnsi="Tahoma" w:cs="Tahoma"/>
          <w:sz w:val="20"/>
          <w:szCs w:val="20"/>
        </w:rPr>
        <w:t>Zakład Gospodarki Komunalnej, ul. 1 Maja 18, 98-332 Rząśnia</w:t>
      </w:r>
    </w:p>
    <w:p w:rsidR="00BE041D" w:rsidRPr="00BE041D" w:rsidRDefault="00BE041D" w:rsidP="00BE041D">
      <w:pPr>
        <w:pStyle w:val="Akapitzlist"/>
        <w:numPr>
          <w:ilvl w:val="1"/>
          <w:numId w:val="23"/>
        </w:numPr>
        <w:rPr>
          <w:rFonts w:ascii="Tahoma" w:hAnsi="Tahoma" w:cs="Tahoma"/>
          <w:sz w:val="20"/>
          <w:szCs w:val="20"/>
        </w:rPr>
      </w:pPr>
      <w:r w:rsidRPr="00BE041D">
        <w:rPr>
          <w:rFonts w:ascii="Tahoma" w:hAnsi="Tahoma" w:cs="Tahoma"/>
          <w:sz w:val="20"/>
          <w:szCs w:val="20"/>
        </w:rPr>
        <w:t>Szkoła Podstawowa Biała, Biała 4a, 98-332 Rząśnia</w:t>
      </w:r>
    </w:p>
    <w:p w:rsidR="00BE041D" w:rsidRPr="00BE041D" w:rsidRDefault="00BE041D" w:rsidP="00BE041D">
      <w:pPr>
        <w:pStyle w:val="Akapitzlist"/>
        <w:numPr>
          <w:ilvl w:val="1"/>
          <w:numId w:val="23"/>
        </w:numPr>
        <w:rPr>
          <w:rFonts w:ascii="Tahoma" w:hAnsi="Tahoma" w:cs="Tahoma"/>
          <w:sz w:val="20"/>
          <w:szCs w:val="20"/>
        </w:rPr>
      </w:pPr>
      <w:r w:rsidRPr="00BE041D">
        <w:rPr>
          <w:rFonts w:ascii="Tahoma" w:hAnsi="Tahoma" w:cs="Tahoma"/>
          <w:sz w:val="20"/>
          <w:szCs w:val="20"/>
        </w:rPr>
        <w:t>Szkoła Podstawowa Zielęcin, Zielęcin 28, 98-332 Rząśnia</w:t>
      </w:r>
    </w:p>
    <w:p w:rsidR="00BE041D" w:rsidRPr="00BE041D" w:rsidRDefault="00BE041D" w:rsidP="00BE041D">
      <w:pPr>
        <w:pStyle w:val="Akapitzlist"/>
        <w:numPr>
          <w:ilvl w:val="1"/>
          <w:numId w:val="23"/>
        </w:numPr>
        <w:rPr>
          <w:rFonts w:ascii="Tahoma" w:hAnsi="Tahoma" w:cs="Tahoma"/>
          <w:sz w:val="20"/>
          <w:szCs w:val="20"/>
        </w:rPr>
      </w:pPr>
      <w:r w:rsidRPr="00BE041D">
        <w:rPr>
          <w:rFonts w:ascii="Tahoma" w:hAnsi="Tahoma" w:cs="Tahoma"/>
          <w:sz w:val="20"/>
          <w:szCs w:val="20"/>
        </w:rPr>
        <w:lastRenderedPageBreak/>
        <w:t>Gimnazjum w Rząśni, ul. 1 Maja 37, 98-332 Rząśnia</w:t>
      </w:r>
    </w:p>
    <w:p w:rsidR="00BE041D" w:rsidRPr="00BE041D" w:rsidRDefault="00BE041D" w:rsidP="00BE041D">
      <w:pPr>
        <w:pStyle w:val="Akapitzlist"/>
        <w:numPr>
          <w:ilvl w:val="1"/>
          <w:numId w:val="23"/>
        </w:numPr>
        <w:rPr>
          <w:rFonts w:ascii="Tahoma" w:hAnsi="Tahoma" w:cs="Tahoma"/>
          <w:sz w:val="20"/>
          <w:szCs w:val="20"/>
        </w:rPr>
      </w:pPr>
      <w:r w:rsidRPr="00BE041D">
        <w:rPr>
          <w:rFonts w:ascii="Tahoma" w:hAnsi="Tahoma" w:cs="Tahoma"/>
          <w:sz w:val="20"/>
          <w:szCs w:val="20"/>
        </w:rPr>
        <w:t>Biblioteka, ul. 1 Maja 37, 98-332 Rząśnia</w:t>
      </w:r>
    </w:p>
    <w:p w:rsidR="00BE041D" w:rsidRPr="00BE041D" w:rsidRDefault="00BE041D" w:rsidP="00BE041D">
      <w:pPr>
        <w:pStyle w:val="Akapitzlist"/>
        <w:numPr>
          <w:ilvl w:val="1"/>
          <w:numId w:val="23"/>
        </w:numPr>
        <w:rPr>
          <w:rFonts w:ascii="Tahoma" w:hAnsi="Tahoma" w:cs="Tahoma"/>
          <w:sz w:val="20"/>
          <w:szCs w:val="20"/>
        </w:rPr>
      </w:pPr>
      <w:proofErr w:type="spellStart"/>
      <w:r w:rsidRPr="00BE041D">
        <w:rPr>
          <w:rFonts w:ascii="Tahoma" w:hAnsi="Tahoma" w:cs="Tahoma"/>
          <w:sz w:val="20"/>
          <w:szCs w:val="20"/>
        </w:rPr>
        <w:t>Zespoł</w:t>
      </w:r>
      <w:proofErr w:type="spellEnd"/>
      <w:r w:rsidRPr="00BE041D">
        <w:rPr>
          <w:rFonts w:ascii="Tahoma" w:hAnsi="Tahoma" w:cs="Tahoma"/>
          <w:sz w:val="20"/>
          <w:szCs w:val="20"/>
        </w:rPr>
        <w:t xml:space="preserve"> Szkolno Przedszkolny Rząśnia, ul. 1 Maja 16, 98-332 Rząśnia</w:t>
      </w:r>
    </w:p>
    <w:p w:rsidR="00BE041D" w:rsidRPr="00BE041D" w:rsidRDefault="00BE041D" w:rsidP="00BE041D">
      <w:pPr>
        <w:pStyle w:val="Akapitzlist"/>
        <w:numPr>
          <w:ilvl w:val="1"/>
          <w:numId w:val="23"/>
        </w:numPr>
        <w:rPr>
          <w:rFonts w:ascii="Tahoma" w:hAnsi="Tahoma" w:cs="Tahoma"/>
          <w:sz w:val="20"/>
          <w:szCs w:val="20"/>
        </w:rPr>
      </w:pPr>
      <w:r w:rsidRPr="00BE041D">
        <w:rPr>
          <w:rFonts w:ascii="Tahoma" w:hAnsi="Tahoma" w:cs="Tahoma"/>
          <w:sz w:val="20"/>
          <w:szCs w:val="20"/>
        </w:rPr>
        <w:t>Gminny Ośrodek Zdrowia,  Waryńskiego 6, 98-332 Rząśnia</w:t>
      </w:r>
    </w:p>
    <w:p w:rsidR="00BE041D" w:rsidRPr="00BE041D" w:rsidRDefault="00BE041D" w:rsidP="00BE041D">
      <w:pPr>
        <w:pStyle w:val="Akapitzlist"/>
        <w:numPr>
          <w:ilvl w:val="1"/>
          <w:numId w:val="23"/>
        </w:numPr>
        <w:rPr>
          <w:rFonts w:ascii="Tahoma" w:hAnsi="Tahoma" w:cs="Tahoma"/>
          <w:sz w:val="20"/>
          <w:szCs w:val="20"/>
        </w:rPr>
      </w:pPr>
      <w:r w:rsidRPr="00BE041D">
        <w:rPr>
          <w:rFonts w:ascii="Tahoma" w:hAnsi="Tahoma" w:cs="Tahoma"/>
          <w:sz w:val="20"/>
          <w:szCs w:val="20"/>
        </w:rPr>
        <w:t>Gminny Zespół Oświaty, ul. 1 Maja 16, 98-332 Rząśnia</w:t>
      </w:r>
    </w:p>
    <w:p w:rsidR="00BE041D" w:rsidRPr="00BE041D" w:rsidRDefault="00BE041D" w:rsidP="00BE041D">
      <w:pPr>
        <w:pStyle w:val="Akapitzlist"/>
        <w:numPr>
          <w:ilvl w:val="1"/>
          <w:numId w:val="23"/>
        </w:numPr>
        <w:rPr>
          <w:rFonts w:ascii="Tahoma" w:hAnsi="Tahoma" w:cs="Tahoma"/>
          <w:sz w:val="20"/>
          <w:szCs w:val="20"/>
        </w:rPr>
      </w:pPr>
      <w:r w:rsidRPr="00BE041D">
        <w:rPr>
          <w:rFonts w:ascii="Tahoma" w:hAnsi="Tahoma" w:cs="Tahoma"/>
          <w:sz w:val="20"/>
          <w:szCs w:val="20"/>
        </w:rPr>
        <w:t>Gminny Ośrodek Pomocy Społecznej, ul. Kościuszki 16. 98-332 Rząśnia</w:t>
      </w:r>
    </w:p>
    <w:p w:rsidR="00BE041D" w:rsidRPr="00BE041D" w:rsidRDefault="00BE041D" w:rsidP="00BE041D">
      <w:pPr>
        <w:pStyle w:val="Akapitzlist"/>
        <w:numPr>
          <w:ilvl w:val="1"/>
          <w:numId w:val="23"/>
        </w:numPr>
        <w:rPr>
          <w:rFonts w:ascii="Tahoma" w:hAnsi="Tahoma" w:cs="Tahoma"/>
          <w:sz w:val="20"/>
          <w:szCs w:val="20"/>
        </w:rPr>
      </w:pPr>
      <w:r w:rsidRPr="00BE041D">
        <w:rPr>
          <w:rFonts w:ascii="Tahoma" w:hAnsi="Tahoma" w:cs="Tahoma"/>
          <w:sz w:val="20"/>
          <w:szCs w:val="20"/>
        </w:rPr>
        <w:t>Jednostki OSP (OSP Rząśnia, OSP Gawłów, OSP Broszęcin, OSP Zielęcin, OSP Biała, OSP Stróża, OSP Suchowola)</w:t>
      </w:r>
    </w:p>
    <w:p w:rsidR="00BE041D" w:rsidRPr="00BE041D" w:rsidRDefault="00BE041D" w:rsidP="00BE041D">
      <w:pPr>
        <w:rPr>
          <w:rFonts w:ascii="Tahoma" w:hAnsi="Tahoma" w:cs="Tahoma"/>
        </w:rPr>
      </w:pPr>
    </w:p>
    <w:p w:rsidR="00BE041D" w:rsidRPr="00BE041D" w:rsidRDefault="00BE041D" w:rsidP="00BE041D">
      <w:pPr>
        <w:rPr>
          <w:rFonts w:ascii="Tahoma" w:hAnsi="Tahoma" w:cs="Tahoma"/>
          <w:b/>
        </w:rPr>
      </w:pPr>
    </w:p>
    <w:p w:rsidR="00BE041D" w:rsidRPr="00BE041D" w:rsidRDefault="00BE041D" w:rsidP="00BE041D">
      <w:pPr>
        <w:rPr>
          <w:rFonts w:ascii="Tahoma" w:hAnsi="Tahoma" w:cs="Tahoma"/>
          <w:b/>
        </w:rPr>
      </w:pPr>
      <w:r w:rsidRPr="00BE041D">
        <w:rPr>
          <w:rFonts w:ascii="Tahoma" w:hAnsi="Tahoma" w:cs="Tahoma"/>
          <w:b/>
        </w:rPr>
        <w:t>Szkodowość zgodnie z tabelą w załączniku nr 6</w:t>
      </w:r>
    </w:p>
    <w:p w:rsidR="00BE041D" w:rsidRPr="00F576F1" w:rsidRDefault="00BE041D" w:rsidP="00BE041D">
      <w:pPr>
        <w:ind w:firstLine="142"/>
        <w:jc w:val="both"/>
        <w:rPr>
          <w:rFonts w:ascii="Tahoma" w:hAnsi="Tahoma" w:cs="Tahoma"/>
          <w:b/>
        </w:rPr>
      </w:pPr>
    </w:p>
    <w:p w:rsidR="00BE041D" w:rsidRPr="00F576F1" w:rsidRDefault="00BE041D" w:rsidP="00BE041D">
      <w:pPr>
        <w:pStyle w:val="WW-Tekstpodstawowy3"/>
        <w:rPr>
          <w:rFonts w:ascii="Tahoma" w:hAnsi="Tahoma" w:cs="Tahoma"/>
          <w:sz w:val="20"/>
        </w:rPr>
      </w:pPr>
    </w:p>
    <w:p w:rsidR="00BE041D" w:rsidRPr="00F576F1" w:rsidRDefault="00BE041D" w:rsidP="00BE041D">
      <w:pPr>
        <w:pStyle w:val="WW-Tekstpodstawowy3"/>
        <w:rPr>
          <w:rFonts w:ascii="Tahoma" w:hAnsi="Tahoma" w:cs="Tahoma"/>
          <w:sz w:val="20"/>
          <w:u w:val="none"/>
        </w:rPr>
      </w:pPr>
      <w:r w:rsidRPr="00F576F1">
        <w:rPr>
          <w:rFonts w:ascii="Tahoma" w:hAnsi="Tahoma" w:cs="Tahoma"/>
          <w:sz w:val="20"/>
          <w:u w:val="none"/>
        </w:rPr>
        <w:t>SPOSÓB PŁATNOŚCI SKŁADKI:</w:t>
      </w:r>
    </w:p>
    <w:p w:rsidR="00BE041D" w:rsidRPr="0045149D" w:rsidRDefault="00BE041D" w:rsidP="00BE041D">
      <w:pPr>
        <w:pStyle w:val="WW-Tekstpodstawowy3"/>
        <w:rPr>
          <w:rFonts w:ascii="Tahoma" w:hAnsi="Tahoma" w:cs="Tahoma"/>
          <w:sz w:val="20"/>
        </w:rPr>
      </w:pPr>
    </w:p>
    <w:p w:rsidR="00BE041D" w:rsidRPr="0045149D" w:rsidRDefault="00BE041D" w:rsidP="00BE041D">
      <w:pPr>
        <w:pStyle w:val="WW-Tekstpodstawowy3"/>
        <w:rPr>
          <w:rFonts w:ascii="Tahoma" w:hAnsi="Tahoma" w:cs="Tahoma"/>
          <w:sz w:val="20"/>
        </w:rPr>
      </w:pPr>
      <w:r w:rsidRPr="0045149D">
        <w:rPr>
          <w:rFonts w:ascii="Tahoma" w:hAnsi="Tahoma" w:cs="Tahoma"/>
          <w:sz w:val="20"/>
        </w:rPr>
        <w:t>Część I Zamówienia</w:t>
      </w:r>
    </w:p>
    <w:p w:rsidR="00BE041D" w:rsidRPr="0045149D" w:rsidRDefault="00BE041D" w:rsidP="00BE041D">
      <w:pPr>
        <w:pStyle w:val="WW-Tekstpodstawowy3"/>
        <w:rPr>
          <w:rFonts w:ascii="Tahoma" w:hAnsi="Tahoma" w:cs="Tahoma"/>
          <w:sz w:val="20"/>
          <w:u w:val="none"/>
        </w:rPr>
      </w:pPr>
    </w:p>
    <w:p w:rsidR="00BE041D" w:rsidRPr="0045149D" w:rsidRDefault="00BE041D" w:rsidP="00BE041D">
      <w:pPr>
        <w:jc w:val="both"/>
        <w:rPr>
          <w:rFonts w:ascii="Tahoma" w:hAnsi="Tahoma" w:cs="Tahoma"/>
        </w:rPr>
      </w:pPr>
      <w:r w:rsidRPr="0045149D">
        <w:rPr>
          <w:rFonts w:ascii="Tahoma" w:hAnsi="Tahoma" w:cs="Tahoma"/>
        </w:rPr>
        <w:t>I rok – jednorazowo, w terminie do 31.05.2018 r.</w:t>
      </w:r>
    </w:p>
    <w:p w:rsidR="00BE041D" w:rsidRPr="0045149D" w:rsidRDefault="00BE041D" w:rsidP="00BE041D">
      <w:pPr>
        <w:jc w:val="both"/>
        <w:rPr>
          <w:rFonts w:ascii="Tahoma" w:hAnsi="Tahoma" w:cs="Tahoma"/>
        </w:rPr>
      </w:pPr>
      <w:r w:rsidRPr="0045149D">
        <w:rPr>
          <w:rFonts w:ascii="Tahoma" w:hAnsi="Tahoma" w:cs="Tahoma"/>
        </w:rPr>
        <w:t>II rok – jednorazowo, w terminie do 31.05.2019 r.</w:t>
      </w:r>
    </w:p>
    <w:p w:rsidR="00BE041D" w:rsidRPr="0045149D" w:rsidRDefault="00BE041D" w:rsidP="00BE041D">
      <w:pPr>
        <w:jc w:val="both"/>
        <w:rPr>
          <w:rFonts w:ascii="Tahoma" w:hAnsi="Tahoma" w:cs="Tahoma"/>
        </w:rPr>
      </w:pPr>
      <w:r w:rsidRPr="0045149D">
        <w:rPr>
          <w:rFonts w:ascii="Tahoma" w:hAnsi="Tahoma" w:cs="Tahoma"/>
        </w:rPr>
        <w:t>III rok – jednorazowo, w terminie do 31.05.2020 r.</w:t>
      </w:r>
    </w:p>
    <w:p w:rsidR="00BE041D" w:rsidRPr="0045149D" w:rsidRDefault="00BE041D" w:rsidP="00BE041D">
      <w:pPr>
        <w:pStyle w:val="WW-Tekstpodstawowy3"/>
        <w:rPr>
          <w:rFonts w:ascii="Tahoma" w:hAnsi="Tahoma" w:cs="Tahoma"/>
          <w:sz w:val="20"/>
        </w:rPr>
      </w:pPr>
    </w:p>
    <w:p w:rsidR="00BE041D" w:rsidRPr="0045149D" w:rsidRDefault="00BE041D" w:rsidP="00BE041D">
      <w:pPr>
        <w:pStyle w:val="WW-Tekstpodstawowy3"/>
        <w:rPr>
          <w:rFonts w:ascii="Tahoma" w:hAnsi="Tahoma" w:cs="Tahoma"/>
          <w:sz w:val="20"/>
        </w:rPr>
      </w:pPr>
      <w:r w:rsidRPr="0045149D">
        <w:rPr>
          <w:rFonts w:ascii="Tahoma" w:hAnsi="Tahoma" w:cs="Tahoma"/>
          <w:sz w:val="20"/>
        </w:rPr>
        <w:t>Część II Zamówienia</w:t>
      </w:r>
    </w:p>
    <w:p w:rsidR="00BE041D" w:rsidRPr="0045149D" w:rsidRDefault="00BE041D" w:rsidP="00BE041D">
      <w:pPr>
        <w:pStyle w:val="WW-Tekstpodstawowy3"/>
        <w:rPr>
          <w:rFonts w:ascii="Tahoma" w:hAnsi="Tahoma" w:cs="Tahoma"/>
          <w:sz w:val="20"/>
          <w:u w:val="none"/>
        </w:rPr>
      </w:pPr>
    </w:p>
    <w:p w:rsidR="00BE041D" w:rsidRPr="0045149D" w:rsidRDefault="00BE041D" w:rsidP="00BE041D">
      <w:pPr>
        <w:jc w:val="both"/>
        <w:rPr>
          <w:rFonts w:ascii="Tahoma" w:hAnsi="Tahoma" w:cs="Tahoma"/>
        </w:rPr>
      </w:pPr>
      <w:r w:rsidRPr="0045149D">
        <w:rPr>
          <w:rFonts w:ascii="Tahoma" w:hAnsi="Tahoma" w:cs="Tahoma"/>
        </w:rPr>
        <w:t>I rok – jednorazowo, w terminie do 31.05.2018 r.</w:t>
      </w:r>
    </w:p>
    <w:p w:rsidR="00BE041D" w:rsidRPr="0045149D" w:rsidRDefault="00BE041D" w:rsidP="00BE041D">
      <w:pPr>
        <w:jc w:val="both"/>
        <w:rPr>
          <w:rFonts w:ascii="Tahoma" w:hAnsi="Tahoma" w:cs="Tahoma"/>
        </w:rPr>
      </w:pPr>
      <w:r w:rsidRPr="0045149D">
        <w:rPr>
          <w:rFonts w:ascii="Tahoma" w:hAnsi="Tahoma" w:cs="Tahoma"/>
        </w:rPr>
        <w:t>II rok – jednorazowo, w terminie do 31.05.2019 r.</w:t>
      </w:r>
    </w:p>
    <w:p w:rsidR="00BE041D" w:rsidRPr="0045149D" w:rsidRDefault="00BE041D" w:rsidP="00BE041D">
      <w:pPr>
        <w:jc w:val="both"/>
        <w:rPr>
          <w:rFonts w:ascii="Tahoma" w:hAnsi="Tahoma" w:cs="Tahoma"/>
        </w:rPr>
      </w:pPr>
      <w:r w:rsidRPr="0045149D">
        <w:rPr>
          <w:rFonts w:ascii="Tahoma" w:hAnsi="Tahoma" w:cs="Tahoma"/>
        </w:rPr>
        <w:t>III rok – jednorazowo, w terminie do 31.05.2020 r.</w:t>
      </w:r>
    </w:p>
    <w:p w:rsidR="00BE041D" w:rsidRPr="0045149D" w:rsidRDefault="00BE041D" w:rsidP="00BE041D">
      <w:pPr>
        <w:pStyle w:val="Nagwek2"/>
        <w:ind w:left="284" w:hanging="284"/>
        <w:rPr>
          <w:rFonts w:ascii="Tahoma" w:hAnsi="Tahoma" w:cs="Tahoma"/>
          <w:sz w:val="20"/>
          <w:lang w:val="pl-PL"/>
        </w:rPr>
      </w:pPr>
    </w:p>
    <w:p w:rsidR="00BE041D" w:rsidRPr="0045149D" w:rsidRDefault="00BE041D" w:rsidP="00BE041D">
      <w:pPr>
        <w:pStyle w:val="WW-Tekstpodstawowy3"/>
        <w:rPr>
          <w:rFonts w:ascii="Tahoma" w:hAnsi="Tahoma" w:cs="Tahoma"/>
          <w:sz w:val="20"/>
        </w:rPr>
      </w:pPr>
      <w:r w:rsidRPr="0045149D">
        <w:rPr>
          <w:rFonts w:ascii="Tahoma" w:hAnsi="Tahoma" w:cs="Tahoma"/>
          <w:sz w:val="20"/>
        </w:rPr>
        <w:t>Część III Zamówienia</w:t>
      </w:r>
    </w:p>
    <w:p w:rsidR="00BE041D" w:rsidRPr="0045149D" w:rsidRDefault="00BE041D" w:rsidP="00BE041D">
      <w:pPr>
        <w:pStyle w:val="WW-Tekstpodstawowy3"/>
        <w:rPr>
          <w:rFonts w:ascii="Tahoma" w:hAnsi="Tahoma" w:cs="Tahoma"/>
          <w:sz w:val="20"/>
        </w:rPr>
      </w:pPr>
    </w:p>
    <w:p w:rsidR="00BE041D" w:rsidRPr="0045149D" w:rsidRDefault="00BE041D" w:rsidP="00BE041D">
      <w:pPr>
        <w:jc w:val="both"/>
        <w:rPr>
          <w:rFonts w:ascii="Tahoma" w:hAnsi="Tahoma" w:cs="Tahoma"/>
        </w:rPr>
      </w:pPr>
      <w:r w:rsidRPr="0045149D">
        <w:rPr>
          <w:rFonts w:ascii="Tahoma" w:hAnsi="Tahoma" w:cs="Tahoma"/>
        </w:rPr>
        <w:t>I rok – jednorazowo, w terminie do 31.05.2018 r.</w:t>
      </w:r>
    </w:p>
    <w:p w:rsidR="00BE041D" w:rsidRPr="0045149D" w:rsidRDefault="00BE041D" w:rsidP="00BE041D">
      <w:pPr>
        <w:jc w:val="both"/>
        <w:rPr>
          <w:rFonts w:ascii="Tahoma" w:hAnsi="Tahoma" w:cs="Tahoma"/>
        </w:rPr>
      </w:pPr>
      <w:r w:rsidRPr="0045149D">
        <w:rPr>
          <w:rFonts w:ascii="Tahoma" w:hAnsi="Tahoma" w:cs="Tahoma"/>
        </w:rPr>
        <w:t>II rok – jednorazowo, w terminie do 31.05.2019 r.</w:t>
      </w:r>
    </w:p>
    <w:p w:rsidR="00BE041D" w:rsidRPr="007D791F" w:rsidRDefault="00BE041D" w:rsidP="00BE041D">
      <w:pPr>
        <w:jc w:val="both"/>
        <w:rPr>
          <w:rFonts w:ascii="Tahoma" w:hAnsi="Tahoma" w:cs="Tahoma"/>
        </w:rPr>
      </w:pPr>
      <w:r w:rsidRPr="0045149D">
        <w:rPr>
          <w:rFonts w:ascii="Tahoma" w:hAnsi="Tahoma" w:cs="Tahoma"/>
        </w:rPr>
        <w:t>III rok – jednorazowo, w terminie do 31.05.2020 r.</w:t>
      </w:r>
    </w:p>
    <w:p w:rsidR="00BE041D" w:rsidRDefault="00BE041D" w:rsidP="00BE041D">
      <w:pPr>
        <w:rPr>
          <w:lang/>
        </w:rPr>
      </w:pPr>
    </w:p>
    <w:p w:rsidR="00BE041D" w:rsidRDefault="00BE041D" w:rsidP="00BE041D">
      <w:pPr>
        <w:rPr>
          <w:lang/>
        </w:rPr>
      </w:pPr>
    </w:p>
    <w:p w:rsidR="00BE041D" w:rsidRDefault="00BE041D" w:rsidP="00BE041D">
      <w:pPr>
        <w:rPr>
          <w:lang/>
        </w:rPr>
      </w:pPr>
    </w:p>
    <w:p w:rsidR="00BE041D" w:rsidRPr="001F6908" w:rsidRDefault="00BE041D" w:rsidP="00BE041D">
      <w:pPr>
        <w:pStyle w:val="Nagwek2"/>
        <w:ind w:left="284" w:hanging="284"/>
        <w:jc w:val="center"/>
        <w:rPr>
          <w:rFonts w:ascii="Tahoma" w:hAnsi="Tahoma" w:cs="Tahoma"/>
          <w:sz w:val="22"/>
          <w:szCs w:val="22"/>
        </w:rPr>
      </w:pPr>
      <w:r>
        <w:rPr>
          <w:rFonts w:ascii="Tahoma" w:hAnsi="Tahoma" w:cs="Tahoma"/>
          <w:sz w:val="22"/>
          <w:szCs w:val="22"/>
          <w:lang w:val="pl-PL"/>
        </w:rPr>
        <w:t>I</w:t>
      </w:r>
      <w:proofErr w:type="spellStart"/>
      <w:r w:rsidRPr="001F6908">
        <w:rPr>
          <w:rFonts w:ascii="Tahoma" w:hAnsi="Tahoma" w:cs="Tahoma"/>
          <w:sz w:val="22"/>
          <w:szCs w:val="22"/>
        </w:rPr>
        <w:t>I</w:t>
      </w:r>
      <w:proofErr w:type="spellEnd"/>
      <w:r w:rsidRPr="001F6908">
        <w:rPr>
          <w:rFonts w:ascii="Tahoma" w:hAnsi="Tahoma" w:cs="Tahoma"/>
          <w:sz w:val="22"/>
          <w:szCs w:val="22"/>
        </w:rPr>
        <w:t>. KLAUZULE DODATKOWE ROZSZERZAJĄCE ZAKRES OCHRONY</w:t>
      </w:r>
    </w:p>
    <w:p w:rsidR="00BE041D" w:rsidRPr="0045149D" w:rsidRDefault="00BE041D" w:rsidP="00BE041D">
      <w:pPr>
        <w:pStyle w:val="WW-Tekstpodstawowy3"/>
        <w:rPr>
          <w:rFonts w:ascii="Tahoma" w:hAnsi="Tahoma" w:cs="Tahoma"/>
          <w:sz w:val="20"/>
        </w:rPr>
      </w:pPr>
    </w:p>
    <w:p w:rsidR="00BE041D" w:rsidRPr="001C6CEB" w:rsidRDefault="00BE041D" w:rsidP="00BE041D">
      <w:pPr>
        <w:pStyle w:val="WW-Tekstpodstawowy3"/>
        <w:rPr>
          <w:rFonts w:ascii="Tahoma" w:hAnsi="Tahoma" w:cs="Tahoma"/>
          <w:sz w:val="20"/>
        </w:rPr>
      </w:pPr>
      <w:r w:rsidRPr="0045149D">
        <w:rPr>
          <w:rFonts w:ascii="Tahoma" w:hAnsi="Tahoma" w:cs="Tahoma"/>
          <w:sz w:val="20"/>
        </w:rPr>
        <w:t>Część I Zamówienia</w:t>
      </w:r>
    </w:p>
    <w:p w:rsidR="00BE041D" w:rsidRDefault="00BE041D" w:rsidP="00BE041D">
      <w:pPr>
        <w:rPr>
          <w:rFonts w:ascii="Tahoma" w:hAnsi="Tahoma" w:cs="Tahoma"/>
          <w:sz w:val="22"/>
          <w:szCs w:val="22"/>
        </w:rPr>
      </w:pPr>
    </w:p>
    <w:p w:rsidR="00BE041D" w:rsidRPr="00F576F1" w:rsidRDefault="00BE041D" w:rsidP="00BE041D">
      <w:pPr>
        <w:jc w:val="center"/>
        <w:rPr>
          <w:rFonts w:ascii="Tahoma" w:hAnsi="Tahoma" w:cs="Tahoma"/>
          <w:b/>
          <w:u w:val="single"/>
        </w:rPr>
      </w:pPr>
      <w:r w:rsidRPr="00F576F1">
        <w:rPr>
          <w:rFonts w:ascii="Tahoma" w:hAnsi="Tahoma" w:cs="Tahoma"/>
          <w:b/>
          <w:u w:val="single"/>
        </w:rPr>
        <w:t>KLAUZULE OBLIGATORYJNIE WŁĄCZONE DO ZAKRESU UBEZPIECZENIA</w:t>
      </w:r>
    </w:p>
    <w:p w:rsidR="00BE041D" w:rsidRPr="00662139" w:rsidRDefault="00BE041D" w:rsidP="00BE041D">
      <w:pPr>
        <w:pStyle w:val="WW-Tekstpodstawowywcity2"/>
        <w:numPr>
          <w:ilvl w:val="0"/>
          <w:numId w:val="3"/>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mienia od ognia i innych zdarzeń losowych oraz sprzętu elektronicznego od wszystkich ryzyk.</w:t>
      </w:r>
    </w:p>
    <w:p w:rsidR="00BE041D" w:rsidRPr="005A61B7" w:rsidRDefault="00BE041D" w:rsidP="00BE041D">
      <w:pPr>
        <w:pStyle w:val="WW-Tekstpodstawowywcity2"/>
        <w:numPr>
          <w:ilvl w:val="0"/>
          <w:numId w:val="3"/>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w:t>
      </w:r>
      <w:r w:rsidRPr="005A61B7">
        <w:rPr>
          <w:rFonts w:ascii="Tahoma" w:hAnsi="Tahoma" w:cs="Tahoma"/>
          <w:sz w:val="20"/>
        </w:rPr>
        <w:lastRenderedPageBreak/>
        <w:t>narkomanii. Zrzeczenie się prawa do regresu nie ma zastosowania do podwykonawców, jeżeli przy wykonywaniu powierzonych czynności nie podlegali kierownictwu Ubezpieczającego/Ubezpieczonego. Dotyczy wszystkich ryzyk</w:t>
      </w:r>
      <w:r>
        <w:rPr>
          <w:rFonts w:ascii="Tahoma" w:hAnsi="Tahoma" w:cs="Tahoma"/>
          <w:color w:val="FF0000"/>
          <w:sz w:val="20"/>
        </w:rPr>
        <w:t>.</w:t>
      </w:r>
    </w:p>
    <w:p w:rsidR="00BE041D" w:rsidRPr="00050769" w:rsidRDefault="00BE041D" w:rsidP="00BE041D">
      <w:pPr>
        <w:pStyle w:val="WW-Tekstpodstawowywcity2"/>
        <w:numPr>
          <w:ilvl w:val="0"/>
          <w:numId w:val="3"/>
        </w:numPr>
        <w:tabs>
          <w:tab w:val="num" w:pos="851"/>
        </w:tabs>
        <w:spacing w:before="112" w:after="248"/>
        <w:ind w:left="851"/>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w:t>
      </w:r>
      <w:r w:rsidRPr="00050769">
        <w:rPr>
          <w:rFonts w:ascii="Tahoma" w:hAnsi="Tahoma" w:cs="Tahoma"/>
          <w:sz w:val="20"/>
        </w:rPr>
        <w:t xml:space="preserve"> ubezpieczenia mienia od ognia i innych zdarzeń losowych oraz ubezpieczenia sprzętu elektronicznego od wszystkich ryzyk. </w:t>
      </w:r>
      <w:r w:rsidRPr="00050769">
        <w:rPr>
          <w:rFonts w:ascii="Tahoma" w:eastAsia="Verdana,Italic" w:hAnsi="Tahoma" w:cs="Tahoma"/>
          <w:i/>
          <w:iCs/>
          <w:color w:val="000000"/>
          <w:sz w:val="20"/>
        </w:rPr>
        <w:t>Zastosowane limity odpowiedzialności nie mają zastosowania do ryzyk, które w myśl zapisów OWU nie są limitowane.</w:t>
      </w:r>
    </w:p>
    <w:p w:rsidR="00BE041D" w:rsidRPr="00F576F1" w:rsidRDefault="00BE041D" w:rsidP="00BE041D">
      <w:pPr>
        <w:pStyle w:val="WW-Tekstpodstawowywcity2"/>
        <w:numPr>
          <w:ilvl w:val="0"/>
          <w:numId w:val="3"/>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ochrona ubezpieczeniowa zostaje zachowana mimo przeniesienia własności ubezpieczonego mienia między jednostkami organizacyjnymi Ubezpieczającego/Ubezpieczonego, lokalizacjami jednostek lub przeniesienia własności ubezpieczonego mienia na nowo powołane jednostki Ubezpieczającego/Ubezpieczonego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ryzyk</w:t>
      </w:r>
      <w:r>
        <w:rPr>
          <w:rFonts w:ascii="Tahoma" w:hAnsi="Tahoma" w:cs="Tahoma"/>
          <w:sz w:val="20"/>
        </w:rPr>
        <w:t>.</w:t>
      </w:r>
    </w:p>
    <w:p w:rsidR="00BE041D" w:rsidRPr="00F576F1" w:rsidRDefault="00BE041D" w:rsidP="00BE041D">
      <w:pPr>
        <w:pStyle w:val="WW-Tekstpodstawowywcity2"/>
        <w:numPr>
          <w:ilvl w:val="0"/>
          <w:numId w:val="3"/>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rsidR="00BE041D" w:rsidRPr="005A61B7" w:rsidRDefault="00BE041D" w:rsidP="00BE041D">
      <w:pPr>
        <w:pStyle w:val="WW-Tekstpodstawowywcity2"/>
        <w:numPr>
          <w:ilvl w:val="0"/>
          <w:numId w:val="3"/>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rsidR="00BE041D" w:rsidRPr="001A7F73" w:rsidRDefault="00BE041D" w:rsidP="00BE041D">
      <w:pPr>
        <w:pStyle w:val="WW-Tekstpodstawowywcity2"/>
        <w:numPr>
          <w:ilvl w:val="0"/>
          <w:numId w:val="3"/>
        </w:numPr>
        <w:tabs>
          <w:tab w:val="num" w:pos="851"/>
        </w:tabs>
        <w:spacing w:before="112" w:after="248"/>
        <w:ind w:left="851"/>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w:t>
      </w:r>
      <w:r w:rsidRPr="001A7F73">
        <w:rPr>
          <w:rFonts w:ascii="Tahoma" w:hAnsi="Tahoma" w:cs="Tahoma"/>
          <w:sz w:val="20"/>
        </w:rPr>
        <w:lastRenderedPageBreak/>
        <w:t>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BE041D" w:rsidRPr="001A7F73" w:rsidRDefault="00BE041D" w:rsidP="00BE041D">
      <w:pPr>
        <w:pStyle w:val="WW-Tekstpodstawowywcity2"/>
        <w:numPr>
          <w:ilvl w:val="0"/>
          <w:numId w:val="3"/>
        </w:numPr>
        <w:tabs>
          <w:tab w:val="num" w:pos="851"/>
          <w:tab w:val="num" w:pos="1212"/>
        </w:tabs>
        <w:spacing w:before="112" w:after="248"/>
        <w:ind w:left="851" w:hanging="425"/>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w:t>
      </w:r>
      <w:r w:rsidRPr="00F508C6">
        <w:rPr>
          <w:rFonts w:ascii="Tahoma" w:hAnsi="Tahoma" w:cs="Tahoma"/>
          <w:sz w:val="20"/>
        </w:rPr>
        <w:t xml:space="preserve">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F508C6">
        <w:rPr>
          <w:rFonts w:ascii="Tahoma" w:hAnsi="Tahoma" w:cs="Tahoma"/>
          <w:sz w:val="20"/>
        </w:rPr>
        <w:t>bezskładkowy</w:t>
      </w:r>
      <w:proofErr w:type="spellEnd"/>
      <w:r w:rsidRPr="00F508C6">
        <w:rPr>
          <w:rFonts w:ascii="Tahoma" w:hAnsi="Tahoma" w:cs="Tahoma"/>
          <w:sz w:val="20"/>
        </w:rPr>
        <w:t xml:space="preserve"> certyfikat potwierdzający ochronę ubezpieczeniową na mocy przedmiotowej klauzuli. Klauzula dotyczy ubezpieczenia mienia od ognia i innych zdarzeń losowych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w:t>
      </w:r>
      <w:r w:rsidRPr="001A7F73">
        <w:rPr>
          <w:rFonts w:ascii="Tahoma" w:hAnsi="Tahoma" w:cs="Tahoma"/>
          <w:sz w:val="20"/>
        </w:rPr>
        <w:t xml:space="preserve">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w:t>
      </w:r>
      <w:r w:rsidRPr="001A7F73">
        <w:rPr>
          <w:rFonts w:ascii="Tahoma" w:hAnsi="Tahoma" w:cs="Tahoma"/>
          <w:sz w:val="20"/>
        </w:rPr>
        <w:br/>
        <w:t>o doubezpieczenie.</w:t>
      </w:r>
    </w:p>
    <w:p w:rsidR="00BE041D" w:rsidRPr="007D5104" w:rsidRDefault="00BE041D" w:rsidP="00BE041D">
      <w:pPr>
        <w:pStyle w:val="WW-Tekstpodstawowywcity2"/>
        <w:numPr>
          <w:ilvl w:val="0"/>
          <w:numId w:val="3"/>
        </w:numPr>
        <w:tabs>
          <w:tab w:val="num" w:pos="786"/>
          <w:tab w:val="num" w:pos="851"/>
          <w:tab w:val="num" w:pos="1212"/>
        </w:tabs>
        <w:spacing w:before="112" w:after="248"/>
        <w:ind w:left="851" w:hanging="425"/>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Pr="007D5104">
        <w:rPr>
          <w:rFonts w:ascii="Tahoma" w:hAnsi="Tahoma" w:cs="Tahoma"/>
          <w:sz w:val="20"/>
        </w:rPr>
        <w:t xml:space="preserve">W przypadku nie odtwarzania środka trwałego wypłata odszkodowania nastąpi na podstawie protokołu szkody i kosztorysu do wysokości sumy ubezpieczenia danego środka trwałego. Odszkodowanie wypłacane jest w pełnej wysokości </w:t>
      </w:r>
      <w:r w:rsidRPr="007D5104">
        <w:rPr>
          <w:rFonts w:ascii="Tahoma" w:hAnsi="Tahoma" w:cs="Tahoma"/>
          <w:sz w:val="20"/>
          <w:lang w:eastAsia="ar-SA"/>
        </w:rPr>
        <w:t xml:space="preserve">obejmującej koszt naprawy, wymiany, nabycia lub </w:t>
      </w:r>
      <w:r w:rsidRPr="007D5104">
        <w:rPr>
          <w:rFonts w:ascii="Tahoma" w:hAnsi="Tahoma" w:cs="Tahoma"/>
          <w:sz w:val="20"/>
          <w:lang w:eastAsia="ar-SA"/>
        </w:rPr>
        <w:lastRenderedPageBreak/>
        <w:t xml:space="preserve">odbudowy z uwzględnieniem kosztów montażu, demontażu, transportu, ceł i innych opłat. </w:t>
      </w:r>
      <w:r w:rsidRPr="007D5104">
        <w:rPr>
          <w:rFonts w:ascii="Tahoma" w:hAnsi="Tahoma" w:cs="Tahoma"/>
          <w:sz w:val="20"/>
        </w:rPr>
        <w:t xml:space="preserve">Klauzula ma zastosowanie w ubezpieczeniu mienia od ognia i innych zdarzeń losowych. </w:t>
      </w:r>
    </w:p>
    <w:p w:rsidR="00BE041D" w:rsidRPr="00F508C6"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w przypadku wystąpienia szkody w ubezpieczonym mieniu, którego przywrócenie do pracy (w ciągu 24 godzin) jest konieczne dla normalnego funkcjonowania jednostki, Ubezpieczający/Ubezpieczony zawiadamiając o szkodzie ubezpieczyciela może przystąpić natychmiast do samodzielnej likwidacji szkody sporządzając stosowny protokół opisujący przyczynę zdarzenia</w:t>
      </w:r>
      <w:r w:rsidRPr="00F508C6">
        <w:rPr>
          <w:rFonts w:ascii="Tahoma" w:hAnsi="Tahoma" w:cs="Tahoma"/>
          <w:sz w:val="20"/>
        </w:rPr>
        <w:t>,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jednostki, ubezpieczony po zgłoszeniu szkody może przystąpić do samodzielnej likwidacji szkody na powyższych zasadach jedynie w przypadku, gdy ubezpieczyciel nie dokona oględzin przedmiotu szkody w ciągu 3 dni roboczych od daty otrzymania zgłoszenia szkody. Dotyczy ubezpieczenia mienia od ognia i innych zdarzeń losowych, ubezpieczenia sprzętu elek</w:t>
      </w:r>
      <w:r w:rsidR="0050656E">
        <w:rPr>
          <w:rFonts w:ascii="Tahoma" w:hAnsi="Tahoma" w:cs="Tahoma"/>
          <w:sz w:val="20"/>
        </w:rPr>
        <w:t>tronicznego od wszystkich ryzyk</w:t>
      </w:r>
      <w:r w:rsidRPr="00F508C6">
        <w:rPr>
          <w:rFonts w:ascii="Tahoma" w:hAnsi="Tahoma" w:cs="Tahoma"/>
          <w:sz w:val="20"/>
        </w:rPr>
        <w:t>.</w:t>
      </w:r>
    </w:p>
    <w:p w:rsidR="00BE041D" w:rsidRPr="00F508C6"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508C6">
        <w:rPr>
          <w:rFonts w:ascii="Tahoma" w:hAnsi="Tahoma" w:cs="Tahoma"/>
          <w:b/>
          <w:sz w:val="20"/>
        </w:rPr>
        <w:t xml:space="preserve">Klauzula niezawiadomienia w terminie o szkodzie – </w:t>
      </w:r>
      <w:r w:rsidRPr="00F508C6">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BE041D" w:rsidRPr="007D5104"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508C6">
        <w:rPr>
          <w:rFonts w:ascii="Tahoma" w:hAnsi="Tahoma" w:cs="Tahoma"/>
          <w:b/>
          <w:sz w:val="20"/>
        </w:rPr>
        <w:t>Klauzula przezornej sumy ubezpieczenia</w:t>
      </w:r>
      <w:r w:rsidRPr="00F508C6">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oraz pokryciu kosztów powstałej szkody w przypadku kiedy suma</w:t>
      </w:r>
      <w:r w:rsidRPr="001A7F73">
        <w:rPr>
          <w:rFonts w:ascii="Tahoma" w:hAnsi="Tahoma" w:cs="Tahoma"/>
          <w:sz w:val="20"/>
        </w:rPr>
        <w:t xml:space="preserve">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ognia i innych zdarzeń losowych oraz ubezpieczenia sprzętu elektronicznego od wszystkich ryzyk.</w:t>
      </w: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w:t>
      </w:r>
      <w:r w:rsidRPr="005429E3">
        <w:rPr>
          <w:rFonts w:ascii="Tahoma" w:hAnsi="Tahoma" w:cs="Tahoma"/>
          <w:sz w:val="20"/>
        </w:rPr>
        <w:br/>
        <w:t xml:space="preserve">i udokumentowane koszty </w:t>
      </w:r>
      <w:r w:rsidRPr="007D510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w:t>
      </w:r>
      <w:r w:rsidRPr="005429E3">
        <w:rPr>
          <w:rFonts w:ascii="Tahoma" w:hAnsi="Tahoma" w:cs="Tahoma"/>
          <w:sz w:val="20"/>
        </w:rPr>
        <w:t xml:space="preserve">: akta, dokumenty urzędowe, umowy cywilnoprawne, wypisy z ksiąg wieczystych, dokumentacja przechowywana w </w:t>
      </w:r>
      <w:r w:rsidRPr="00F508C6">
        <w:rPr>
          <w:rFonts w:ascii="Tahoma" w:hAnsi="Tahoma" w:cs="Tahoma"/>
          <w:sz w:val="20"/>
        </w:rPr>
        <w:t xml:space="preserve">archiwum, księgi rachunkowe, faktury, rachunki, dokumentacja techniczna budynków, licencje, zezwolenia. W ramach niniejszej klauzuli ubezpieczyciel pokryje również koszty </w:t>
      </w:r>
      <w:r w:rsidRPr="00F508C6">
        <w:rPr>
          <w:rFonts w:ascii="Tahoma" w:hAnsi="Tahoma" w:cs="Tahoma"/>
          <w:sz w:val="20"/>
        </w:rPr>
        <w:lastRenderedPageBreak/>
        <w:t>zabezpieczenia dokumentów przed szkodą w przypadku bezpośredniego zagrożenia. Limit odpowiedzialności na pierwsze ryzyko: 50.000,00 zł na jedno i wszystkie zdarzenia w rocznym okresie ubezpieczenia.</w:t>
      </w:r>
    </w:p>
    <w:p w:rsidR="00BE041D" w:rsidRPr="00050769"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050769">
        <w:rPr>
          <w:rFonts w:ascii="Tahoma" w:hAnsi="Tahoma" w:cs="Tahoma"/>
          <w:b/>
          <w:sz w:val="20"/>
        </w:rPr>
        <w:t xml:space="preserve">Klauzula warunków i taryf - </w:t>
      </w:r>
      <w:r w:rsidRPr="00050769">
        <w:rPr>
          <w:rFonts w:ascii="Tahoma" w:hAnsi="Tahoma" w:cs="Tahoma"/>
          <w:sz w:val="20"/>
        </w:rPr>
        <w:t xml:space="preserve">w przypadku </w:t>
      </w:r>
      <w:proofErr w:type="spellStart"/>
      <w:r w:rsidRPr="00050769">
        <w:rPr>
          <w:rFonts w:ascii="Tahoma" w:hAnsi="Tahoma" w:cs="Tahoma"/>
          <w:sz w:val="20"/>
        </w:rPr>
        <w:t>doubezpieczania</w:t>
      </w:r>
      <w:proofErr w:type="spellEnd"/>
      <w:r w:rsidRPr="00050769">
        <w:rPr>
          <w:rFonts w:ascii="Tahoma" w:hAnsi="Tahoma" w:cs="Tahoma"/>
          <w:sz w:val="20"/>
        </w:rPr>
        <w:t xml:space="preserve"> lub podwyższania sumy ubezpieczenia w okresie ubezpieczenia, zastosowanie będą miały warunki umowy oraz składki/stawki nie mniej korzystne niż obowiązujące w ofercie </w:t>
      </w:r>
      <w:r w:rsidRPr="007D5104">
        <w:rPr>
          <w:rFonts w:ascii="Tahoma" w:hAnsi="Tahoma" w:cs="Tahoma"/>
          <w:sz w:val="20"/>
        </w:rPr>
        <w:t>Ubezpieczyciela. Wszelkie zwroty składek wynikające ze zmniejszenia sum ubezpieczenia z tytułu sprzedaży lub likwidacji poszczególnych</w:t>
      </w:r>
      <w:r w:rsidRPr="00050769">
        <w:rPr>
          <w:rFonts w:ascii="Tahoma" w:hAnsi="Tahoma" w:cs="Tahoma"/>
          <w:sz w:val="20"/>
        </w:rPr>
        <w:t xml:space="preserve"> składników majątku w okresie ubezpieczenia oraz dopłaty składek z tytułu realizowanych </w:t>
      </w:r>
      <w:proofErr w:type="spellStart"/>
      <w:r w:rsidRPr="00050769">
        <w:rPr>
          <w:rFonts w:ascii="Tahoma" w:hAnsi="Tahoma" w:cs="Tahoma"/>
          <w:sz w:val="20"/>
        </w:rPr>
        <w:t>doubezpieczeń</w:t>
      </w:r>
      <w:proofErr w:type="spellEnd"/>
      <w:r w:rsidRPr="00050769">
        <w:rPr>
          <w:rFonts w:ascii="Tahoma" w:hAnsi="Tahoma" w:cs="Tahoma"/>
          <w:sz w:val="20"/>
        </w:rPr>
        <w:t xml:space="preserve"> będą wyliczane systemem pro rata za każdy dzień udzielonej ochrony. Dotyczy wszystkich ryzyk.</w:t>
      </w:r>
    </w:p>
    <w:p w:rsidR="00BE041D" w:rsidRPr="001A7F73"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Dotyczy ubezpieczenia mienia od ognia i innych zdarzeń</w:t>
      </w:r>
      <w:r w:rsidRPr="00CA1461">
        <w:rPr>
          <w:rFonts w:ascii="Tahoma" w:hAnsi="Tahoma" w:cs="Tahoma"/>
          <w:color w:val="262626"/>
          <w:sz w:val="20"/>
        </w:rPr>
        <w:t xml:space="preserve"> losowych. </w:t>
      </w:r>
      <w:r w:rsidRPr="00CA1461">
        <w:rPr>
          <w:rFonts w:ascii="Tahoma" w:eastAsia="Verdana,Italic" w:hAnsi="Tahoma" w:cs="Tahoma"/>
          <w:i/>
          <w:iCs/>
          <w:color w:val="000000"/>
          <w:sz w:val="20"/>
        </w:rPr>
        <w:t xml:space="preserve">Zastosowane limity odpowiedzialności nie mają </w:t>
      </w:r>
      <w:r w:rsidRPr="001A7F73">
        <w:rPr>
          <w:rFonts w:ascii="Tahoma" w:eastAsia="Verdana,Italic" w:hAnsi="Tahoma" w:cs="Tahoma"/>
          <w:i/>
          <w:iCs/>
          <w:color w:val="000000"/>
          <w:sz w:val="20"/>
        </w:rPr>
        <w:t>zastosowania do ryzyk, które w myśl zapisów OWU nie są limitowane.</w:t>
      </w:r>
    </w:p>
    <w:p w:rsidR="00BE041D" w:rsidRPr="001A7F73" w:rsidRDefault="00BE041D" w:rsidP="00BE041D">
      <w:pPr>
        <w:numPr>
          <w:ilvl w:val="0"/>
          <w:numId w:val="3"/>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1A7F73">
        <w:rPr>
          <w:rFonts w:ascii="Tahoma" w:hAnsi="Tahoma" w:cs="Tahoma"/>
          <w:b/>
        </w:rPr>
        <w:t xml:space="preserve">Klauzula zabezpieczeń przeciwpożarowych i </w:t>
      </w:r>
      <w:proofErr w:type="spellStart"/>
      <w:r w:rsidRPr="001A7F73">
        <w:rPr>
          <w:rFonts w:ascii="Tahoma" w:hAnsi="Tahoma" w:cs="Tahoma"/>
          <w:b/>
        </w:rPr>
        <w:t>przeciwkradzieżowych</w:t>
      </w:r>
      <w:proofErr w:type="spellEnd"/>
      <w:r w:rsidRPr="001A7F73">
        <w:rPr>
          <w:rFonts w:ascii="Tahoma" w:hAnsi="Tahoma" w:cs="Tahoma"/>
          <w:b/>
        </w:rPr>
        <w:t xml:space="preserve"> </w:t>
      </w:r>
      <w:r w:rsidRPr="001A7F73">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1A7F73">
        <w:rPr>
          <w:rFonts w:ascii="Tahoma" w:hAnsi="Tahoma" w:cs="Tahoma"/>
        </w:rPr>
        <w:t>przeciwkradzieżowe</w:t>
      </w:r>
      <w:proofErr w:type="spellEnd"/>
      <w:r w:rsidRPr="001A7F73">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rsidR="00BE041D" w:rsidRPr="001615AB"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1A7F73">
        <w:rPr>
          <w:rFonts w:ascii="Tahoma" w:hAnsi="Tahoma" w:cs="Tahoma"/>
          <w:b/>
          <w:bCs/>
          <w:sz w:val="20"/>
        </w:rPr>
        <w:t>Klauzula rzeczoznawców</w:t>
      </w:r>
      <w:r w:rsidRPr="001A7F73">
        <w:rPr>
          <w:rFonts w:ascii="Tahoma" w:hAnsi="Tahoma" w:cs="Tahoma"/>
          <w:sz w:val="20"/>
        </w:rPr>
        <w:t xml:space="preserve"> – z zachowaniem pozostałych, nie zmienionych niniejszą</w:t>
      </w:r>
      <w:r w:rsidRPr="001615AB">
        <w:rPr>
          <w:rFonts w:ascii="Tahoma" w:hAnsi="Tahoma" w:cs="Tahoma"/>
          <w:sz w:val="20"/>
        </w:rPr>
        <w:t xml:space="preserve"> klauzulą, postanowień umowy </w:t>
      </w:r>
      <w:r w:rsidRPr="005A61B7">
        <w:rPr>
          <w:rFonts w:ascii="Tahoma" w:hAnsi="Tahoma" w:cs="Tahoma"/>
          <w:sz w:val="20"/>
        </w:rPr>
        <w:t>ubezpieczenia określonych we wniosku i ogólnych warunkach ubezpieczenia strony uzgodniły, że Ubezpieczyciel pokryje</w:t>
      </w:r>
      <w:r w:rsidRPr="001615AB">
        <w:rPr>
          <w:rFonts w:ascii="Tahoma" w:hAnsi="Tahoma" w:cs="Tahoma"/>
          <w:sz w:val="20"/>
        </w:rPr>
        <w:t xml:space="preserve"> dodatkowo poniesione przez ubezpieczającego konieczne, uzasadnione i udokumentowane koszty ekspertyz </w:t>
      </w:r>
      <w:r w:rsidRPr="007D5104">
        <w:rPr>
          <w:rFonts w:ascii="Tahoma" w:hAnsi="Tahoma" w:cs="Tahoma"/>
          <w:sz w:val="20"/>
        </w:rPr>
        <w:t>rzeczoznawców lub ekspertów związanych</w:t>
      </w:r>
      <w:r>
        <w:rPr>
          <w:rFonts w:ascii="Tahoma" w:hAnsi="Tahoma" w:cs="Tahoma"/>
          <w:sz w:val="20"/>
        </w:rPr>
        <w:t xml:space="preserve"> z ustaleniem </w:t>
      </w:r>
      <w:r w:rsidRPr="00B7468F">
        <w:rPr>
          <w:rFonts w:ascii="Tahoma" w:hAnsi="Tahoma" w:cs="Tahoma"/>
          <w:sz w:val="20"/>
        </w:rPr>
        <w:t>przyczyny,</w:t>
      </w:r>
      <w:r w:rsidRPr="00464461">
        <w:rPr>
          <w:rFonts w:ascii="Tahoma" w:hAnsi="Tahoma" w:cs="Tahoma"/>
          <w:sz w:val="20"/>
        </w:rPr>
        <w:t xml:space="preserve"> </w:t>
      </w:r>
      <w:r>
        <w:rPr>
          <w:rFonts w:ascii="Tahoma" w:hAnsi="Tahoma" w:cs="Tahoma"/>
          <w:sz w:val="20"/>
        </w:rPr>
        <w:t xml:space="preserve">zakresu i rozmiaru </w:t>
      </w:r>
      <w:r w:rsidRPr="00A36964">
        <w:rPr>
          <w:rFonts w:ascii="Tahoma" w:hAnsi="Tahoma" w:cs="Tahoma"/>
          <w:sz w:val="20"/>
        </w:rPr>
        <w:t>szkody oraz koszty nadzoru budowlanego. Limit</w:t>
      </w:r>
      <w:r w:rsidRPr="001615AB">
        <w:rPr>
          <w:rFonts w:ascii="Tahoma" w:hAnsi="Tahoma" w:cs="Tahoma"/>
          <w:sz w:val="20"/>
        </w:rPr>
        <w:t xml:space="preserve"> odpowiedzialności </w:t>
      </w:r>
      <w:r w:rsidRPr="00F91800">
        <w:rPr>
          <w:rFonts w:ascii="Tahoma" w:hAnsi="Tahoma" w:cs="Tahoma"/>
          <w:sz w:val="20"/>
        </w:rPr>
        <w:t>50 000 zł na jedno</w:t>
      </w:r>
      <w:r w:rsidRPr="001615AB">
        <w:rPr>
          <w:rFonts w:ascii="Tahoma" w:hAnsi="Tahoma" w:cs="Tahoma"/>
          <w:sz w:val="20"/>
        </w:rPr>
        <w:t xml:space="preserve"> i wszystkie zdarzenia w rocznym okresie ubezpieczenia. Klauzula dotyczy ubezpieczenia mienia od ognia i innych zdarzeń losowych oraz ubezpieczenia sprzętu elektronicznego od wszystkich ryzyk.</w:t>
      </w:r>
    </w:p>
    <w:p w:rsidR="00BE041D" w:rsidRPr="001A7F73"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1615AB">
        <w:rPr>
          <w:rFonts w:ascii="Tahoma" w:hAnsi="Tahoma" w:cs="Tahoma"/>
          <w:b/>
          <w:sz w:val="20"/>
        </w:rPr>
        <w:t xml:space="preserve">Klauzula zmian w odbudowie </w:t>
      </w:r>
      <w:r w:rsidRPr="001615AB">
        <w:rPr>
          <w:rFonts w:ascii="Tahoma" w:hAnsi="Tahoma" w:cs="Tahoma"/>
          <w:sz w:val="20"/>
        </w:rPr>
        <w:t>–</w:t>
      </w:r>
      <w:r>
        <w:rPr>
          <w:rFonts w:ascii="Tahoma" w:hAnsi="Tahoma" w:cs="Tahoma"/>
          <w:sz w:val="20"/>
        </w:rPr>
        <w:t xml:space="preserve"> z zachowaniem pozostałych, nie</w:t>
      </w:r>
      <w:r w:rsidRPr="001615AB">
        <w:rPr>
          <w:rFonts w:ascii="Tahoma" w:hAnsi="Tahoma" w:cs="Tahoma"/>
          <w:sz w:val="20"/>
        </w:rPr>
        <w:t xml:space="preserve">zmienionych niniejszą klauzulą postanowień umowy ubezpieczenia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w:t>
      </w:r>
      <w:r w:rsidRPr="001A7F73">
        <w:rPr>
          <w:rFonts w:ascii="Tahoma" w:hAnsi="Tahoma" w:cs="Tahoma"/>
          <w:sz w:val="20"/>
        </w:rPr>
        <w:t>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BE041D" w:rsidRPr="00F91800"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1A7F73">
        <w:rPr>
          <w:rFonts w:ascii="Tahoma" w:hAnsi="Tahoma" w:cs="Tahoma"/>
          <w:b/>
          <w:sz w:val="20"/>
        </w:rPr>
        <w:t xml:space="preserve">Klauzula zmiany lokalizacji w odbudowie </w:t>
      </w:r>
      <w:r w:rsidRPr="001A7F73">
        <w:rPr>
          <w:rFonts w:ascii="Tahoma" w:hAnsi="Tahoma" w:cs="Tahoma"/>
          <w:sz w:val="20"/>
        </w:rPr>
        <w:t>-</w:t>
      </w:r>
      <w:r>
        <w:rPr>
          <w:rFonts w:ascii="Tahoma" w:hAnsi="Tahoma" w:cs="Tahoma"/>
          <w:sz w:val="20"/>
        </w:rPr>
        <w:t xml:space="preserve"> z zachowaniem pozostałych, nie</w:t>
      </w:r>
      <w:r w:rsidRPr="001A7F73">
        <w:rPr>
          <w:rFonts w:ascii="Tahoma" w:hAnsi="Tahoma" w:cs="Tahoma"/>
          <w:sz w:val="20"/>
        </w:rPr>
        <w:t xml:space="preserve">zmienionych niniejszą klauzulą postanowień umowy ubezpieczenia określonych we wniosku i ogólnych warunkach ubezpieczenia strony uzgodniły, że na pisemny wniosek Ubezpieczonego Ubezpieczyciel wyrazi zgodę na odbudowę zniszczonego ubezpieczonego budynku lub budowli w innej lokalizacji na terenie RP, jeżeli </w:t>
      </w:r>
      <w:r w:rsidRPr="001A7F73">
        <w:rPr>
          <w:rFonts w:ascii="Tahoma" w:hAnsi="Tahoma" w:cs="Tahoma"/>
          <w:sz w:val="20"/>
        </w:rPr>
        <w:lastRenderedPageBreak/>
        <w:t xml:space="preserve">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w:t>
      </w:r>
      <w:r w:rsidRPr="00F91800">
        <w:rPr>
          <w:rFonts w:ascii="Tahoma" w:hAnsi="Tahoma" w:cs="Tahoma"/>
          <w:sz w:val="20"/>
        </w:rPr>
        <w:t>innych zdarzeń losowych.</w:t>
      </w: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91800">
        <w:rPr>
          <w:rFonts w:ascii="Tahoma" w:hAnsi="Tahoma" w:cs="Tahoma"/>
          <w:b/>
          <w:sz w:val="20"/>
        </w:rPr>
        <w:t>Klauzula akceptacji zmiany wartości mienia</w:t>
      </w:r>
      <w:r w:rsidRPr="00F91800">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w:t>
      </w:r>
      <w:r>
        <w:rPr>
          <w:rFonts w:ascii="Tahoma" w:hAnsi="Tahoma" w:cs="Tahoma"/>
          <w:sz w:val="20"/>
        </w:rPr>
        <w:t xml:space="preserve">zpieczonego mienia. Dotyczy to </w:t>
      </w:r>
      <w:r w:rsidRPr="00F91800">
        <w:rPr>
          <w:rFonts w:ascii="Tahoma" w:hAnsi="Tahoma" w:cs="Tahoma"/>
          <w:sz w:val="20"/>
        </w:rPr>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91800">
        <w:rPr>
          <w:rFonts w:ascii="Tahoma" w:hAnsi="Tahoma" w:cs="Tahoma"/>
          <w:b/>
          <w:sz w:val="20"/>
        </w:rPr>
        <w:t xml:space="preserve">Klauzula zgłaszania szkód – </w:t>
      </w:r>
      <w:r w:rsidRPr="00F91800">
        <w:rPr>
          <w:rFonts w:ascii="Tahoma" w:hAnsi="Tahoma" w:cs="Tahoma"/>
          <w:sz w:val="20"/>
        </w:rPr>
        <w:t>zawiadomienie Ubezpieczyciela o szkodzie winno nastąpić niezwłocznie, nie później jednak niż w ciągu 7 dni od daty powstania szkody lub uzyskania o niej wiadomości. Dotyczy wszystkich ryzyk.</w:t>
      </w: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91800">
        <w:rPr>
          <w:rFonts w:ascii="Tahoma" w:hAnsi="Tahoma" w:cs="Tahoma"/>
          <w:b/>
          <w:sz w:val="20"/>
        </w:rPr>
        <w:t xml:space="preserve">Klauzula miejsca ubezpieczenia – </w:t>
      </w:r>
      <w:r w:rsidRPr="00F91800">
        <w:rPr>
          <w:rFonts w:ascii="Tahoma" w:hAnsi="Tahoma" w:cs="Tahoma"/>
          <w:sz w:val="20"/>
        </w:rPr>
        <w:t xml:space="preserve">ubezpieczeniem objęte jest wszelkie mienie ruchome </w:t>
      </w:r>
      <w:r w:rsidRPr="00F91800">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F91800">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rsidR="00BE041D" w:rsidRDefault="00BE041D" w:rsidP="00BE041D">
      <w:pPr>
        <w:pStyle w:val="WW-Tekstpodstawowywcity2"/>
        <w:numPr>
          <w:ilvl w:val="0"/>
          <w:numId w:val="3"/>
        </w:numPr>
        <w:tabs>
          <w:tab w:val="num" w:pos="786"/>
          <w:tab w:val="num" w:pos="851"/>
        </w:tabs>
        <w:ind w:left="851" w:hanging="425"/>
        <w:rPr>
          <w:rFonts w:ascii="Tahoma" w:hAnsi="Tahoma" w:cs="Tahoma"/>
          <w:sz w:val="20"/>
        </w:rPr>
      </w:pPr>
      <w:r w:rsidRPr="00F91800">
        <w:rPr>
          <w:rFonts w:ascii="Tahoma" w:hAnsi="Tahoma" w:cs="Tahoma"/>
          <w:b/>
          <w:sz w:val="20"/>
        </w:rPr>
        <w:t>Klauzula ochrony mienia wyłączonego z eksploatacji –</w:t>
      </w:r>
      <w:r w:rsidRPr="00F91800">
        <w:rPr>
          <w:rFonts w:ascii="Tahoma" w:hAnsi="Tahoma" w:cs="Tahoma"/>
          <w:sz w:val="20"/>
        </w:rPr>
        <w:t xml:space="preserve"> ustala się, że ochrona ubezpieczeniowa nie wygasa, ani nie ulega żadnym ograniczeniom, jeśli budynki, urządzenia lub instalacje zgłoszone do ubezpieczenia są wyłączone z eksploatacji z zastrzeżeniem, że:</w:t>
      </w:r>
    </w:p>
    <w:p w:rsidR="00BE041D" w:rsidRPr="00F91800" w:rsidRDefault="00BE041D" w:rsidP="00BE041D">
      <w:pPr>
        <w:pStyle w:val="WW-Tekstpodstawowywcity2"/>
        <w:tabs>
          <w:tab w:val="num" w:pos="1070"/>
        </w:tabs>
        <w:ind w:left="1070" w:firstLine="0"/>
        <w:jc w:val="left"/>
        <w:rPr>
          <w:rFonts w:ascii="Tahoma" w:hAnsi="Tahoma" w:cs="Tahoma"/>
          <w:sz w:val="20"/>
        </w:rPr>
      </w:pPr>
      <w:r w:rsidRPr="00F91800">
        <w:rPr>
          <w:rFonts w:ascii="Tahoma" w:hAnsi="Tahoma" w:cs="Tahoma"/>
          <w:sz w:val="20"/>
        </w:rPr>
        <w:t xml:space="preserve">- budynek jest dozorowany lub kontrolowany (np. zainstalowany system alarmowy, dozór agencji ochrony), </w:t>
      </w:r>
    </w:p>
    <w:p w:rsidR="00BE041D" w:rsidRPr="00F91800" w:rsidRDefault="00BE041D" w:rsidP="00BE041D">
      <w:pPr>
        <w:pStyle w:val="WW-Tekstpodstawowywcity2"/>
        <w:tabs>
          <w:tab w:val="num" w:pos="1070"/>
        </w:tabs>
        <w:ind w:left="1070" w:firstLine="0"/>
        <w:jc w:val="left"/>
        <w:rPr>
          <w:rFonts w:ascii="Tahoma" w:hAnsi="Tahoma" w:cs="Tahoma"/>
          <w:sz w:val="20"/>
        </w:rPr>
      </w:pPr>
      <w:r w:rsidRPr="00F91800">
        <w:rPr>
          <w:rFonts w:ascii="Tahoma" w:hAnsi="Tahoma" w:cs="Tahoma"/>
          <w:sz w:val="20"/>
        </w:rPr>
        <w:t>- wszystkie otwory okienne i drzwiowe do budynków powinny być zabezpieczone przed nieuprawnionym wejściem do niego osób trzecich przynajmniej do poziomu 1-go piętra,</w:t>
      </w:r>
      <w:r w:rsidRPr="00F91800">
        <w:rPr>
          <w:rFonts w:ascii="Tahoma" w:hAnsi="Tahoma" w:cs="Tahoma"/>
          <w:sz w:val="20"/>
        </w:rPr>
        <w:br/>
        <w:t xml:space="preserve">- urządzenia znajdujące się w budynku są odłączone od źródeł zasilania, </w:t>
      </w:r>
      <w:r w:rsidRPr="00F91800">
        <w:rPr>
          <w:rFonts w:ascii="Tahoma" w:hAnsi="Tahoma" w:cs="Tahoma"/>
          <w:sz w:val="20"/>
        </w:rPr>
        <w:br/>
        <w:t>- w budynku został odcięty dopływ mediów (woda, prąd, gaz), chyba że prąd jest niezbędny do podtrzymywania systemów zabezpieczeń,</w:t>
      </w:r>
    </w:p>
    <w:p w:rsidR="00BE041D" w:rsidRPr="00F508C6" w:rsidRDefault="00BE041D" w:rsidP="00BE041D">
      <w:pPr>
        <w:pStyle w:val="WW-Tekstpodstawowywcity2"/>
        <w:tabs>
          <w:tab w:val="num" w:pos="1070"/>
        </w:tabs>
        <w:ind w:left="1070" w:firstLine="0"/>
        <w:jc w:val="left"/>
        <w:rPr>
          <w:rFonts w:ascii="Tahoma" w:hAnsi="Tahoma" w:cs="Tahoma"/>
          <w:sz w:val="20"/>
        </w:rPr>
      </w:pPr>
      <w:r w:rsidRPr="00F91800">
        <w:rPr>
          <w:rFonts w:ascii="Tahoma" w:hAnsi="Tahoma" w:cs="Tahoma"/>
          <w:sz w:val="20"/>
        </w:rPr>
        <w:t>- dla budynków wyłączonych z eksploatacji w złym stanie technicznym (zużycie techniczne powyżej 50% po uwzględnieniu przeprowadzonych remontów), które zostaną dotknięte szkodą dopuszczalna jest wypłata</w:t>
      </w:r>
      <w:r w:rsidRPr="00F508C6">
        <w:rPr>
          <w:rFonts w:ascii="Tahoma" w:hAnsi="Tahoma" w:cs="Tahoma"/>
          <w:sz w:val="20"/>
        </w:rPr>
        <w:t xml:space="preserve"> odszkodowania według wartości rzeczywistej.</w:t>
      </w:r>
    </w:p>
    <w:p w:rsidR="00BE041D" w:rsidRPr="00F508C6" w:rsidRDefault="00BE041D" w:rsidP="00BE041D">
      <w:pPr>
        <w:pStyle w:val="WW-Tekstpodstawowywcity2"/>
        <w:tabs>
          <w:tab w:val="num" w:pos="1070"/>
        </w:tabs>
        <w:ind w:left="1070" w:firstLine="0"/>
        <w:jc w:val="left"/>
        <w:rPr>
          <w:rFonts w:ascii="Tahoma" w:hAnsi="Tahoma" w:cs="Tahoma"/>
          <w:sz w:val="20"/>
        </w:rPr>
      </w:pPr>
      <w:r w:rsidRPr="00F508C6">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BE041D" w:rsidRPr="00F508C6" w:rsidRDefault="00BE041D" w:rsidP="00BE041D">
      <w:pPr>
        <w:pStyle w:val="WW-Tekstpodstawowywcity2"/>
        <w:tabs>
          <w:tab w:val="num" w:pos="1070"/>
        </w:tabs>
        <w:ind w:left="1070" w:firstLine="0"/>
        <w:jc w:val="left"/>
        <w:rPr>
          <w:rFonts w:ascii="Tahoma" w:hAnsi="Tahoma" w:cs="Tahoma"/>
          <w:sz w:val="20"/>
        </w:rPr>
      </w:pPr>
      <w:r w:rsidRPr="00F508C6">
        <w:rPr>
          <w:rFonts w:ascii="Tahoma" w:hAnsi="Tahoma" w:cs="Tahoma"/>
          <w:sz w:val="20"/>
        </w:rPr>
        <w:t>Ustalone przez Ubezpieczyciela zużycie techniczne przy określaniu wartości rzeczywistej nie może przekroczyć 70%.</w:t>
      </w:r>
    </w:p>
    <w:p w:rsidR="00BE041D" w:rsidRDefault="00BE041D" w:rsidP="00BE041D">
      <w:pPr>
        <w:ind w:left="1070"/>
        <w:jc w:val="both"/>
        <w:rPr>
          <w:rFonts w:ascii="Tahoma" w:hAnsi="Tahoma" w:cs="Tahoma"/>
        </w:rPr>
      </w:pPr>
      <w:r w:rsidRPr="00F508C6">
        <w:rPr>
          <w:rFonts w:ascii="Tahoma" w:hAnsi="Tahoma" w:cs="Tahoma"/>
        </w:rPr>
        <w:t>Mienie wyłączone z eksploatacji w związku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ognia i innych zdarzeń losowych</w:t>
      </w:r>
      <w:r w:rsidRPr="0070749F">
        <w:rPr>
          <w:rFonts w:ascii="Tahoma" w:hAnsi="Tahoma" w:cs="Tahoma"/>
        </w:rPr>
        <w:t xml:space="preserve">. </w:t>
      </w:r>
      <w:r w:rsidRPr="0070749F">
        <w:rPr>
          <w:rFonts w:ascii="Tahoma" w:hAnsi="Tahoma" w:cs="Tahoma"/>
          <w:b/>
          <w:shd w:val="clear" w:color="auto" w:fill="FFFFFF"/>
        </w:rPr>
        <w:t>Limit odpo</w:t>
      </w:r>
      <w:r w:rsidRPr="0070749F">
        <w:rPr>
          <w:rFonts w:ascii="Tahoma" w:hAnsi="Tahoma" w:cs="Tahoma"/>
          <w:b/>
        </w:rPr>
        <w:t>wiedzialności na jedno i wszystkie zdarzenia w rocznym okresie ubezpieczenia: 200.000,00 zł.</w:t>
      </w:r>
    </w:p>
    <w:p w:rsidR="00BE041D" w:rsidRPr="00B7468F" w:rsidRDefault="00BE041D" w:rsidP="00BE041D">
      <w:pPr>
        <w:ind w:left="1070"/>
        <w:jc w:val="both"/>
        <w:rPr>
          <w:rFonts w:ascii="Tahoma" w:hAnsi="Tahoma" w:cs="Tahoma"/>
          <w:b/>
        </w:rPr>
      </w:pP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91800">
        <w:rPr>
          <w:rFonts w:ascii="Tahoma" w:hAnsi="Tahoma" w:cs="Tahoma"/>
          <w:b/>
          <w:bCs/>
          <w:sz w:val="20"/>
        </w:rPr>
        <w:lastRenderedPageBreak/>
        <w:t xml:space="preserve">Klauzula likwidacji drobnych szkód </w:t>
      </w:r>
      <w:r w:rsidRPr="00F91800">
        <w:rPr>
          <w:rFonts w:ascii="Tahoma" w:hAnsi="Tahoma" w:cs="Tahoma"/>
          <w:sz w:val="20"/>
        </w:rPr>
        <w:t xml:space="preserve">– w przypadku szkód o wartości nieprzekraczającej </w:t>
      </w:r>
      <w:r w:rsidRPr="00F91800">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91800">
        <w:rPr>
          <w:rFonts w:ascii="Tahoma" w:hAnsi="Tahoma" w:cs="Tahoma"/>
          <w:b/>
          <w:bCs/>
          <w:sz w:val="20"/>
        </w:rPr>
        <w:t xml:space="preserve">Klauzula czasu ochrony </w:t>
      </w:r>
      <w:r w:rsidRPr="00F91800">
        <w:rPr>
          <w:rFonts w:ascii="Tahoma" w:hAnsi="Tahoma" w:cs="Tahoma"/>
          <w:sz w:val="20"/>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91800">
        <w:rPr>
          <w:rFonts w:ascii="Tahoma" w:hAnsi="Tahoma" w:cs="Tahoma"/>
          <w:b/>
          <w:color w:val="000000"/>
          <w:sz w:val="20"/>
        </w:rPr>
        <w:t xml:space="preserve">Klauzula ubezpieczenia </w:t>
      </w:r>
      <w:r w:rsidRPr="00F91800">
        <w:rPr>
          <w:rFonts w:ascii="Tahoma" w:hAnsi="Tahoma" w:cs="Tahoma"/>
          <w:b/>
          <w:sz w:val="20"/>
        </w:rPr>
        <w:t>dodatkowych kosztów związanych ze szkodą</w:t>
      </w:r>
      <w:r w:rsidRPr="00F91800">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ognia i innych zdarzeń losowych, ubezpieczenia maszyn od uszkodzeń oraz ubezpieczenia sprzętu elektronicznego od wszystkich ryzyk.</w:t>
      </w: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91800">
        <w:rPr>
          <w:rFonts w:ascii="Tahoma" w:hAnsi="Tahoma" w:cs="Tahoma"/>
          <w:b/>
          <w:sz w:val="20"/>
        </w:rPr>
        <w:t xml:space="preserve">Klauzula usunięcia pozostałości po szkodzie – </w:t>
      </w:r>
      <w:r w:rsidRPr="00F91800">
        <w:rPr>
          <w:rFonts w:ascii="Tahoma" w:hAnsi="Tahoma" w:cs="Tahoma"/>
          <w:sz w:val="20"/>
        </w:rPr>
        <w:t xml:space="preserve">Ubezpieczyciel zwróci konieczne </w:t>
      </w:r>
      <w:r w:rsidRPr="00F91800">
        <w:rPr>
          <w:rFonts w:ascii="Tahoma" w:hAnsi="Tahoma" w:cs="Tahoma"/>
          <w:sz w:val="20"/>
        </w:rPr>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ubezpieczenia i OWU w tym zakresie. Dotyczy ubezpieczenia mienia od ognia i innych zdarzeń losowych oraz ubezpieczenia sprzętu elektronicznego od wszystkich ryzyk.</w:t>
      </w: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91800">
        <w:rPr>
          <w:rFonts w:ascii="Tahoma" w:hAnsi="Tahoma" w:cs="Tahoma"/>
          <w:b/>
          <w:bCs/>
          <w:color w:val="000000"/>
          <w:sz w:val="20"/>
        </w:rPr>
        <w:t xml:space="preserve">Klauzula transportu wewnętrznego - </w:t>
      </w:r>
      <w:r w:rsidRPr="00F91800">
        <w:rPr>
          <w:rFonts w:ascii="Tahoma" w:hAnsi="Tahoma" w:cs="Tahoma"/>
          <w:bCs/>
          <w:color w:val="000000"/>
          <w:sz w:val="20"/>
        </w:rPr>
        <w:t>n</w:t>
      </w:r>
      <w:r w:rsidRPr="00F91800">
        <w:rPr>
          <w:rFonts w:ascii="Tahoma" w:hAnsi="Tahoma" w:cs="Tahoma"/>
          <w:iCs/>
          <w:color w:val="000000"/>
          <w:sz w:val="20"/>
        </w:rPr>
        <w:t>a mocy niniejszej klauzuli strony uzgodniły, że</w:t>
      </w:r>
      <w:r w:rsidRPr="00F91800">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ognia i innych zdarzeń losowych oraz ubezpieczenia sprzętu elektronicznego od wszystkich ryzyk.</w:t>
      </w: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91800">
        <w:rPr>
          <w:rFonts w:ascii="Tahoma" w:hAnsi="Tahoma" w:cs="Tahoma"/>
          <w:b/>
          <w:sz w:val="20"/>
        </w:rPr>
        <w:t>Klauzula transportowania</w:t>
      </w:r>
      <w:r w:rsidRPr="00F91800">
        <w:rPr>
          <w:rFonts w:ascii="Tahoma" w:hAnsi="Tahoma" w:cs="Tahoma"/>
          <w:sz w:val="20"/>
        </w:rPr>
        <w:t xml:space="preserve"> – ochrona ubezpieczeniowa zostaje rozszerzona o szkody w środkach trwałych i mieniu </w:t>
      </w:r>
      <w:proofErr w:type="spellStart"/>
      <w:r w:rsidRPr="00F91800">
        <w:rPr>
          <w:rFonts w:ascii="Tahoma" w:hAnsi="Tahoma" w:cs="Tahoma"/>
          <w:sz w:val="20"/>
        </w:rPr>
        <w:t>niskocennym</w:t>
      </w:r>
      <w:proofErr w:type="spellEnd"/>
      <w:r w:rsidRPr="00F91800">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50.000,00 zł. Dotyczy ubezpieczenia mienia od ognia i innych zdarzeń losowych, sprzętu elektronicznego od wszystkich ryzyk.</w:t>
      </w:r>
    </w:p>
    <w:p w:rsidR="00BE041D" w:rsidRDefault="00BE041D" w:rsidP="00BE041D">
      <w:pPr>
        <w:pStyle w:val="WW-Tekstpodstawowywcity2"/>
        <w:numPr>
          <w:ilvl w:val="0"/>
          <w:numId w:val="3"/>
        </w:numPr>
        <w:tabs>
          <w:tab w:val="num" w:pos="786"/>
          <w:tab w:val="num" w:pos="851"/>
        </w:tabs>
        <w:ind w:left="851" w:hanging="425"/>
        <w:rPr>
          <w:rFonts w:ascii="Tahoma" w:hAnsi="Tahoma" w:cs="Tahoma"/>
          <w:sz w:val="20"/>
        </w:rPr>
      </w:pPr>
      <w:r w:rsidRPr="00F91800">
        <w:rPr>
          <w:rFonts w:ascii="Tahoma" w:hAnsi="Tahoma" w:cs="Tahoma"/>
          <w:b/>
          <w:color w:val="000000"/>
          <w:sz w:val="20"/>
        </w:rPr>
        <w:lastRenderedPageBreak/>
        <w:t>Klauzula wypowiedzenia umowy –</w:t>
      </w:r>
      <w:r w:rsidRPr="00F91800">
        <w:rPr>
          <w:rFonts w:ascii="Tahoma" w:hAnsi="Tahoma" w:cs="Tahoma"/>
          <w:color w:val="FF0000"/>
          <w:sz w:val="20"/>
        </w:rPr>
        <w:t xml:space="preserve"> </w:t>
      </w:r>
      <w:r w:rsidRPr="00F91800">
        <w:rPr>
          <w:rFonts w:ascii="Tahoma" w:hAnsi="Tahoma" w:cs="Tahoma"/>
          <w:sz w:val="20"/>
        </w:rPr>
        <w:t xml:space="preserve">na mocy niniejszej klauzuli za ważne powody wypowiedzenia umowy ubezpieczenia przez Ubezpieczyciela uważa się wyłącznie: </w:t>
      </w:r>
    </w:p>
    <w:p w:rsidR="00BE041D" w:rsidRPr="001A7F73" w:rsidRDefault="00BE041D" w:rsidP="00BE041D">
      <w:pPr>
        <w:pStyle w:val="WW-Tekstpodstawowywcity2"/>
        <w:tabs>
          <w:tab w:val="num" w:pos="1070"/>
        </w:tabs>
        <w:ind w:left="1072" w:firstLine="0"/>
        <w:rPr>
          <w:rFonts w:ascii="Tahoma" w:hAnsi="Tahoma" w:cs="Tahoma"/>
          <w:sz w:val="20"/>
        </w:rPr>
      </w:pPr>
      <w:r w:rsidRPr="001A7F73">
        <w:rPr>
          <w:rFonts w:ascii="Tahoma" w:hAnsi="Tahoma" w:cs="Tahoma"/>
          <w:sz w:val="20"/>
        </w:rPr>
        <w:t xml:space="preserve">- utratę licencji, zezwolenia, koncesji na prowadzenie działalności, </w:t>
      </w:r>
    </w:p>
    <w:p w:rsidR="00BE041D" w:rsidRPr="001A7F73" w:rsidRDefault="00BE041D" w:rsidP="00BE041D">
      <w:pPr>
        <w:pStyle w:val="WW-Tekstpodstawowywcity2"/>
        <w:tabs>
          <w:tab w:val="num" w:pos="1070"/>
        </w:tabs>
        <w:ind w:left="1072" w:firstLine="0"/>
        <w:rPr>
          <w:rFonts w:ascii="Tahoma" w:hAnsi="Tahoma" w:cs="Tahoma"/>
          <w:sz w:val="20"/>
        </w:rPr>
      </w:pPr>
      <w:r w:rsidRPr="001A7F73">
        <w:rPr>
          <w:rFonts w:ascii="Tahoma" w:hAnsi="Tahoma" w:cs="Tahoma"/>
          <w:sz w:val="20"/>
        </w:rPr>
        <w:t>- niewyrażenie przez Ubezpieczonego zgody na dokonanie lustracji ryzyka lub utrudnianie jej przeprowadzenia,</w:t>
      </w:r>
    </w:p>
    <w:p w:rsidR="00BE041D" w:rsidRPr="001A7F73" w:rsidRDefault="00BE041D" w:rsidP="00BE041D">
      <w:pPr>
        <w:pStyle w:val="WW-Tekstpodstawowywcity2"/>
        <w:tabs>
          <w:tab w:val="num" w:pos="1070"/>
        </w:tabs>
        <w:ind w:left="1072" w:firstLine="0"/>
        <w:rPr>
          <w:rFonts w:ascii="Tahoma" w:hAnsi="Tahoma" w:cs="Tahoma"/>
          <w:sz w:val="20"/>
        </w:rPr>
      </w:pPr>
      <w:r w:rsidRPr="001A7F73">
        <w:rPr>
          <w:rFonts w:ascii="Tahoma" w:hAnsi="Tahoma" w:cs="Tahoma"/>
          <w:sz w:val="20"/>
        </w:rPr>
        <w:t xml:space="preserve">- wyłudzenie lub próbę wyłudzenia przez Ubezpieczonego odszkodowania lub świadczenia z zawartej z Ubezpieczycielem umowy ubezpieczenia. </w:t>
      </w:r>
    </w:p>
    <w:p w:rsidR="00BE041D" w:rsidRDefault="00BE041D" w:rsidP="00BE041D">
      <w:pPr>
        <w:pStyle w:val="WW-Tekstpodstawowywcity2"/>
        <w:tabs>
          <w:tab w:val="num" w:pos="1070"/>
        </w:tabs>
        <w:ind w:left="1072" w:firstLine="0"/>
        <w:rPr>
          <w:rFonts w:ascii="Tahoma" w:hAnsi="Tahoma" w:cs="Tahoma"/>
          <w:sz w:val="20"/>
        </w:rPr>
      </w:pPr>
      <w:r w:rsidRPr="000A03D3">
        <w:rPr>
          <w:rFonts w:ascii="Tahoma" w:hAnsi="Tahoma" w:cs="Tahoma"/>
          <w:sz w:val="20"/>
        </w:rPr>
        <w:t>Klauzula dotyczy wszystkich ryzyk.</w:t>
      </w:r>
    </w:p>
    <w:p w:rsidR="00BE041D" w:rsidRPr="000A03D3" w:rsidRDefault="00BE041D" w:rsidP="00BE041D">
      <w:pPr>
        <w:pStyle w:val="WW-Tekstpodstawowywcity2"/>
        <w:tabs>
          <w:tab w:val="num" w:pos="1070"/>
        </w:tabs>
        <w:ind w:left="1072" w:firstLine="0"/>
        <w:rPr>
          <w:rFonts w:ascii="Tahoma" w:hAnsi="Tahoma" w:cs="Tahoma"/>
          <w:sz w:val="20"/>
        </w:rPr>
      </w:pP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91800">
        <w:rPr>
          <w:rFonts w:ascii="Tahoma" w:hAnsi="Tahoma" w:cs="Tahoma"/>
          <w:b/>
          <w:sz w:val="20"/>
        </w:rPr>
        <w:t xml:space="preserve">Klauzula składowania - </w:t>
      </w:r>
      <w:r w:rsidRPr="00F91800">
        <w:rPr>
          <w:rFonts w:ascii="Tahoma" w:hAnsi="Tahoma" w:cs="Tahoma"/>
          <w:sz w:val="20"/>
        </w:rPr>
        <w:t>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ryzyk.</w:t>
      </w: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91800">
        <w:rPr>
          <w:rFonts w:ascii="Tahoma" w:hAnsi="Tahoma" w:cs="Tahoma"/>
          <w:b/>
          <w:sz w:val="20"/>
        </w:rPr>
        <w:t xml:space="preserve">Klauzula </w:t>
      </w:r>
      <w:proofErr w:type="spellStart"/>
      <w:r w:rsidRPr="00F91800">
        <w:rPr>
          <w:rFonts w:ascii="Tahoma" w:hAnsi="Tahoma" w:cs="Tahoma"/>
          <w:b/>
          <w:sz w:val="20"/>
        </w:rPr>
        <w:t>zalaniowa</w:t>
      </w:r>
      <w:proofErr w:type="spellEnd"/>
      <w:r w:rsidRPr="00F91800">
        <w:rPr>
          <w:rFonts w:ascii="Tahoma" w:hAnsi="Tahoma" w:cs="Tahoma"/>
          <w:sz w:val="20"/>
        </w:rPr>
        <w:t xml:space="preserve"> – </w:t>
      </w:r>
      <w:r w:rsidRPr="00F91800">
        <w:rPr>
          <w:rFonts w:ascii="Tahoma" w:hAnsi="Tahoma" w:cs="Tahoma"/>
          <w:sz w:val="20"/>
          <w:shd w:val="clear" w:color="auto" w:fill="FFFFFF"/>
        </w:rPr>
        <w:t xml:space="preserve">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F91800">
        <w:rPr>
          <w:rFonts w:ascii="Tahoma" w:hAnsi="Tahoma" w:cs="Tahoma"/>
          <w:sz w:val="20"/>
          <w:shd w:val="clear" w:color="auto" w:fill="FFFFFF"/>
        </w:rPr>
        <w:t>zalaniowych</w:t>
      </w:r>
      <w:proofErr w:type="spellEnd"/>
      <w:r w:rsidRPr="00F91800">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F91800">
        <w:rPr>
          <w:rFonts w:ascii="Tahoma" w:hAnsi="Tahoma" w:cs="Tahoma"/>
          <w:sz w:val="20"/>
        </w:rPr>
        <w:t>wiedzialności na jedno i wszystkie zdarzenia w rocznym okresie ubezpieczenia: 100.000,00 zł. Klauzula dotyczy ubezpieczenia mienia od ognia i innych zdarzeń losowych.</w:t>
      </w:r>
    </w:p>
    <w:p w:rsidR="00BE041D" w:rsidRDefault="00BE041D" w:rsidP="00BE041D">
      <w:pPr>
        <w:pStyle w:val="WW-Tekstpodstawowywcity2"/>
        <w:numPr>
          <w:ilvl w:val="0"/>
          <w:numId w:val="3"/>
        </w:numPr>
        <w:tabs>
          <w:tab w:val="num" w:pos="786"/>
          <w:tab w:val="num" w:pos="851"/>
        </w:tabs>
        <w:spacing w:before="112" w:after="248"/>
        <w:ind w:left="851" w:hanging="425"/>
        <w:rPr>
          <w:rFonts w:ascii="Tahoma" w:hAnsi="Tahoma" w:cs="Tahoma"/>
          <w:sz w:val="20"/>
        </w:rPr>
      </w:pPr>
      <w:r w:rsidRPr="00F91800">
        <w:rPr>
          <w:rFonts w:ascii="Tahoma" w:hAnsi="Tahoma" w:cs="Tahoma"/>
          <w:b/>
          <w:bCs/>
          <w:sz w:val="20"/>
        </w:rPr>
        <w:t xml:space="preserve">Klauzula przywrócenia sumy ubezpieczenia po szkodzie </w:t>
      </w:r>
      <w:r w:rsidRPr="00F91800">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rsidR="00BE041D" w:rsidRPr="00F91800" w:rsidRDefault="00BE041D" w:rsidP="00BE041D">
      <w:pPr>
        <w:pStyle w:val="WW-Tekstpodstawowywcity2"/>
        <w:numPr>
          <w:ilvl w:val="0"/>
          <w:numId w:val="3"/>
        </w:numPr>
        <w:tabs>
          <w:tab w:val="num" w:pos="786"/>
          <w:tab w:val="num" w:pos="851"/>
        </w:tabs>
        <w:ind w:left="851" w:hanging="425"/>
        <w:rPr>
          <w:rFonts w:ascii="Tahoma" w:hAnsi="Tahoma" w:cs="Tahoma"/>
          <w:sz w:val="20"/>
        </w:rPr>
      </w:pPr>
      <w:r w:rsidRPr="00F91800">
        <w:rPr>
          <w:rFonts w:ascii="Tahoma" w:hAnsi="Tahoma" w:cs="Tahoma"/>
          <w:b/>
          <w:color w:val="000000"/>
          <w:sz w:val="20"/>
        </w:rPr>
        <w:t xml:space="preserve">Klauzula szkód mechanicznych </w:t>
      </w:r>
      <w:r w:rsidRPr="00F91800">
        <w:rPr>
          <w:rFonts w:ascii="Tahoma" w:hAnsi="Tahoma" w:cs="Tahoma"/>
          <w:b/>
          <w:color w:val="FF0000"/>
          <w:sz w:val="20"/>
        </w:rPr>
        <w:t xml:space="preserve"> </w:t>
      </w:r>
      <w:r w:rsidRPr="00F91800">
        <w:rPr>
          <w:rFonts w:ascii="Tahoma" w:hAnsi="Tahoma" w:cs="Tahoma"/>
          <w:b/>
          <w:color w:val="000000"/>
          <w:sz w:val="20"/>
        </w:rPr>
        <w:t>–</w:t>
      </w:r>
      <w:r w:rsidRPr="00F91800">
        <w:rPr>
          <w:rFonts w:ascii="Tahoma" w:hAnsi="Tahoma" w:cs="Tahoma"/>
          <w:color w:val="000000"/>
          <w:sz w:val="20"/>
        </w:rPr>
        <w:t xml:space="preserve"> na mocy niniejszej klauzuli Ubezpieczyciel rozszerza zakres ochrony ubezpieczeniowej o szkody mechaniczne w maszynach, urządzeniach i aparatach oraz w urządzeniach stanowiących elementy stałe o</w:t>
      </w:r>
      <w:r>
        <w:rPr>
          <w:rFonts w:ascii="Tahoma" w:hAnsi="Tahoma" w:cs="Tahoma"/>
          <w:color w:val="000000"/>
          <w:sz w:val="20"/>
        </w:rPr>
        <w:t>biektów budowlanych spowodowane”</w:t>
      </w:r>
    </w:p>
    <w:p w:rsidR="00BE041D" w:rsidRPr="00B7468F" w:rsidRDefault="00BE041D" w:rsidP="00BE041D">
      <w:pPr>
        <w:numPr>
          <w:ilvl w:val="1"/>
          <w:numId w:val="3"/>
        </w:numPr>
        <w:suppressAutoHyphens/>
        <w:jc w:val="both"/>
        <w:rPr>
          <w:rFonts w:ascii="Tahoma" w:hAnsi="Tahoma" w:cs="Tahoma"/>
          <w:color w:val="000000"/>
        </w:rPr>
      </w:pPr>
      <w:r w:rsidRPr="00B7468F">
        <w:rPr>
          <w:rFonts w:ascii="Tahoma" w:hAnsi="Tahoma" w:cs="Tahoma"/>
          <w:color w:val="000000"/>
        </w:rPr>
        <w:t>działaniem człowieka,</w:t>
      </w:r>
    </w:p>
    <w:p w:rsidR="00BE041D" w:rsidRPr="000A03D3" w:rsidRDefault="00BE041D" w:rsidP="00BE041D">
      <w:pPr>
        <w:numPr>
          <w:ilvl w:val="1"/>
          <w:numId w:val="3"/>
        </w:numPr>
        <w:suppressAutoHyphens/>
        <w:jc w:val="both"/>
        <w:rPr>
          <w:rFonts w:ascii="Tahoma" w:hAnsi="Tahoma" w:cs="Tahoma"/>
          <w:color w:val="000000"/>
        </w:rPr>
      </w:pPr>
      <w:r w:rsidRPr="000A03D3">
        <w:rPr>
          <w:rFonts w:ascii="Tahoma" w:hAnsi="Tahoma" w:cs="Tahoma"/>
          <w:color w:val="000000"/>
        </w:rPr>
        <w:t>wadami produkcyjnymi,</w:t>
      </w:r>
    </w:p>
    <w:p w:rsidR="00BE041D" w:rsidRPr="000A03D3" w:rsidRDefault="00BE041D" w:rsidP="00BE041D">
      <w:pPr>
        <w:numPr>
          <w:ilvl w:val="1"/>
          <w:numId w:val="3"/>
        </w:numPr>
        <w:suppressAutoHyphens/>
        <w:jc w:val="both"/>
        <w:rPr>
          <w:rFonts w:ascii="Tahoma" w:hAnsi="Tahoma" w:cs="Tahoma"/>
          <w:color w:val="000000"/>
        </w:rPr>
      </w:pPr>
      <w:r w:rsidRPr="000A03D3">
        <w:rPr>
          <w:rFonts w:ascii="Tahoma" w:hAnsi="Tahoma" w:cs="Tahoma"/>
          <w:color w:val="000000"/>
        </w:rPr>
        <w:t>przyczynami eksploatacyjnymi.</w:t>
      </w:r>
    </w:p>
    <w:p w:rsidR="00BE041D" w:rsidRPr="000A03D3" w:rsidRDefault="00BE041D" w:rsidP="00BE041D">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działaniem człowieka</w:t>
      </w:r>
      <w:r w:rsidRPr="000A03D3">
        <w:rPr>
          <w:rFonts w:ascii="Tahoma" w:hAnsi="Tahoma" w:cs="Tahoma"/>
          <w:color w:val="000000"/>
        </w:rPr>
        <w:t xml:space="preserve"> uważa się szkody powstałe wskutek nieumyślnego błędu uprawnionych do obsługi osób oraz umyślnego uszkodzenia (zniszczenia) przez osoby trzecie. </w:t>
      </w:r>
    </w:p>
    <w:p w:rsidR="00BE041D" w:rsidRPr="000A03D3" w:rsidRDefault="00BE041D" w:rsidP="00BE041D">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wadami produkcyjnymi</w:t>
      </w:r>
      <w:r w:rsidRPr="000A03D3">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BE041D" w:rsidRPr="000A03D3" w:rsidRDefault="00BE041D" w:rsidP="00BE041D">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przyczynami eksploatacyjnymi</w:t>
      </w:r>
      <w:r w:rsidRPr="000A03D3">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BE041D" w:rsidRPr="000A03D3" w:rsidRDefault="00BE041D" w:rsidP="00BE041D">
      <w:pPr>
        <w:tabs>
          <w:tab w:val="num" w:pos="993"/>
          <w:tab w:val="num" w:pos="1070"/>
        </w:tabs>
        <w:suppressAutoHyphens/>
        <w:ind w:left="993"/>
        <w:jc w:val="both"/>
        <w:rPr>
          <w:rFonts w:ascii="Tahoma" w:hAnsi="Tahoma" w:cs="Tahoma"/>
          <w:color w:val="000000"/>
        </w:rPr>
      </w:pPr>
      <w:r w:rsidRPr="000A03D3">
        <w:rPr>
          <w:rFonts w:ascii="Tahoma" w:hAnsi="Tahoma" w:cs="Tahoma"/>
          <w:color w:val="000000"/>
        </w:rPr>
        <w:lastRenderedPageBreak/>
        <w:t>Ochrona ubezpieczeniowa nie obejmuje szkód:</w:t>
      </w:r>
    </w:p>
    <w:p w:rsidR="00BE041D" w:rsidRPr="000A03D3" w:rsidRDefault="00BE041D" w:rsidP="00BE041D">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częściach i materiałach, które ulegają szybkiemu zużyciu lub z uwagi na swoje specyficzne funkcje podlegają okresowej wymianie w ramach konserwacji,</w:t>
      </w:r>
    </w:p>
    <w:p w:rsidR="00BE041D" w:rsidRPr="000A03D3" w:rsidRDefault="00BE041D" w:rsidP="00BE041D">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czasie naprawy dokonywanej przez zewnętrzne służby techniczne,</w:t>
      </w:r>
    </w:p>
    <w:p w:rsidR="00BE041D" w:rsidRPr="000A03D3" w:rsidRDefault="00BE041D" w:rsidP="00BE041D">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będące następstwem naturalnego zużycia wskutek eksploatacji maszyny,</w:t>
      </w:r>
    </w:p>
    <w:p w:rsidR="00BE041D" w:rsidRPr="000A03D3" w:rsidRDefault="00BE041D" w:rsidP="00BE041D">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okresie gwarancyjnym, pokrywane przez producenta lub przez zewnętrzny warsztat naprawczy,</w:t>
      </w:r>
    </w:p>
    <w:p w:rsidR="00BE041D" w:rsidRPr="000A03D3" w:rsidRDefault="00BE041D" w:rsidP="00BE041D">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spowodowane wadami bądź usterkami ujawnionymi przed zawarciem ubezpieczenia,</w:t>
      </w:r>
    </w:p>
    <w:p w:rsidR="00BE041D" w:rsidRPr="000A03D3" w:rsidRDefault="00BE041D" w:rsidP="00BE041D">
      <w:pPr>
        <w:tabs>
          <w:tab w:val="num" w:pos="993"/>
          <w:tab w:val="num" w:pos="1070"/>
        </w:tabs>
        <w:suppressAutoHyphens/>
        <w:ind w:left="993"/>
        <w:jc w:val="both"/>
        <w:rPr>
          <w:rFonts w:ascii="Tahoma" w:hAnsi="Tahoma" w:cs="Tahoma"/>
          <w:color w:val="000000"/>
        </w:rPr>
      </w:pPr>
      <w:r w:rsidRPr="000A03D3">
        <w:rPr>
          <w:rFonts w:ascii="Tahoma" w:hAnsi="Tahoma" w:cs="Tahoma"/>
          <w:color w:val="000000"/>
        </w:rPr>
        <w:t>- o charakterze estetycznym, w tym zarysowania, zadrapania powierzchni, wgniecenia, obtłuczenia,</w:t>
      </w:r>
    </w:p>
    <w:p w:rsidR="00BE041D" w:rsidRPr="000A03D3" w:rsidRDefault="00BE041D" w:rsidP="00BE041D">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wynikające z wszelkich pośrednich i utraconych korzyści,</w:t>
      </w:r>
    </w:p>
    <w:p w:rsidR="00BE041D" w:rsidRPr="000A03D3" w:rsidRDefault="00BE041D" w:rsidP="00BE041D">
      <w:pPr>
        <w:tabs>
          <w:tab w:val="num" w:pos="993"/>
        </w:tabs>
        <w:autoSpaceDE w:val="0"/>
        <w:autoSpaceDN w:val="0"/>
        <w:adjustRightInd w:val="0"/>
        <w:ind w:left="993"/>
        <w:rPr>
          <w:rFonts w:ascii="Tahoma" w:hAnsi="Tahoma" w:cs="Tahoma"/>
          <w:color w:val="000000"/>
        </w:rPr>
      </w:pPr>
      <w:r w:rsidRPr="000A03D3">
        <w:rPr>
          <w:rFonts w:ascii="Tahoma" w:hAnsi="Tahoma" w:cs="Tahoma"/>
          <w:color w:val="000000"/>
        </w:rPr>
        <w:t>- w postaci utraty zysku.</w:t>
      </w:r>
    </w:p>
    <w:p w:rsidR="00BE041D" w:rsidRPr="00F508C6" w:rsidRDefault="00BE041D" w:rsidP="00BE041D">
      <w:pPr>
        <w:tabs>
          <w:tab w:val="num" w:pos="993"/>
        </w:tabs>
        <w:autoSpaceDE w:val="0"/>
        <w:autoSpaceDN w:val="0"/>
        <w:adjustRightInd w:val="0"/>
        <w:ind w:left="993"/>
        <w:rPr>
          <w:rFonts w:ascii="Tahoma" w:hAnsi="Tahoma" w:cs="Tahoma"/>
        </w:rPr>
      </w:pPr>
      <w:r w:rsidRPr="000A03D3">
        <w:rPr>
          <w:rFonts w:ascii="Tahoma" w:hAnsi="Tahoma" w:cs="Tahoma"/>
          <w:color w:val="000000"/>
        </w:rPr>
        <w:t xml:space="preserve">Limit </w:t>
      </w:r>
      <w:r w:rsidRPr="00F508C6">
        <w:rPr>
          <w:rFonts w:ascii="Tahoma" w:hAnsi="Tahoma" w:cs="Tahoma"/>
        </w:rPr>
        <w:t>odpowiedzialności: do 100.000,00 zł na jedno i wszystkie zdarzenia w okresie ubezpieczenia.</w:t>
      </w:r>
    </w:p>
    <w:p w:rsidR="00BE041D" w:rsidRPr="000A03D3" w:rsidRDefault="00BE041D" w:rsidP="00BE041D">
      <w:pPr>
        <w:tabs>
          <w:tab w:val="num" w:pos="993"/>
        </w:tabs>
        <w:autoSpaceDE w:val="0"/>
        <w:autoSpaceDN w:val="0"/>
        <w:adjustRightInd w:val="0"/>
        <w:ind w:left="993"/>
        <w:rPr>
          <w:rFonts w:ascii="Tahoma" w:eastAsia="Verdana,Italic" w:hAnsi="Tahoma" w:cs="Tahoma"/>
          <w:i/>
          <w:iCs/>
          <w:color w:val="000000"/>
        </w:rPr>
      </w:pPr>
      <w:r w:rsidRPr="00F508C6">
        <w:rPr>
          <w:rFonts w:ascii="Tahoma" w:eastAsia="Verdana,Italic" w:hAnsi="Tahoma" w:cs="Tahoma"/>
          <w:i/>
          <w:iCs/>
        </w:rPr>
        <w:t>Zastosowane limity odpowiedzialności</w:t>
      </w:r>
      <w:r w:rsidRPr="000A03D3">
        <w:rPr>
          <w:rFonts w:ascii="Tahoma" w:eastAsia="Verdana,Italic" w:hAnsi="Tahoma" w:cs="Tahoma"/>
          <w:i/>
          <w:iCs/>
          <w:color w:val="000000"/>
        </w:rPr>
        <w:t xml:space="preserve"> nie mają zastosowania do ryzyk, które w myśl zapisów OWU</w:t>
      </w:r>
    </w:p>
    <w:p w:rsidR="00BE041D" w:rsidRPr="000A03D3" w:rsidRDefault="00BE041D" w:rsidP="00BE041D">
      <w:pPr>
        <w:tabs>
          <w:tab w:val="num" w:pos="993"/>
          <w:tab w:val="num" w:pos="1070"/>
        </w:tabs>
        <w:suppressAutoHyphens/>
        <w:ind w:left="993"/>
        <w:jc w:val="both"/>
        <w:rPr>
          <w:rFonts w:ascii="Tahoma" w:eastAsia="Verdana,Italic" w:hAnsi="Tahoma" w:cs="Tahoma"/>
          <w:i/>
          <w:iCs/>
          <w:color w:val="000000"/>
        </w:rPr>
      </w:pPr>
      <w:r w:rsidRPr="000A03D3">
        <w:rPr>
          <w:rFonts w:ascii="Tahoma" w:eastAsia="Verdana,Italic" w:hAnsi="Tahoma" w:cs="Tahoma"/>
          <w:i/>
          <w:iCs/>
          <w:color w:val="000000"/>
        </w:rPr>
        <w:t xml:space="preserve">nie są limitowane. </w:t>
      </w:r>
    </w:p>
    <w:p w:rsidR="00BE041D" w:rsidRPr="00F508C6" w:rsidRDefault="00BE041D" w:rsidP="00BE041D">
      <w:pPr>
        <w:widowControl w:val="0"/>
        <w:tabs>
          <w:tab w:val="num" w:pos="993"/>
          <w:tab w:val="left" w:pos="1276"/>
        </w:tabs>
        <w:snapToGrid w:val="0"/>
        <w:ind w:left="993"/>
        <w:jc w:val="both"/>
        <w:rPr>
          <w:rFonts w:ascii="Tahoma" w:hAnsi="Tahoma" w:cs="Tahoma"/>
        </w:rPr>
      </w:pPr>
      <w:r w:rsidRPr="00F508C6">
        <w:rPr>
          <w:rFonts w:ascii="Tahoma" w:hAnsi="Tahoma" w:cs="Tahoma"/>
        </w:rPr>
        <w:t xml:space="preserve">Klauzula dotyczy ubezpieczenia mienia od ognia i innych zdarzeń losowych. </w:t>
      </w:r>
    </w:p>
    <w:p w:rsidR="00BE041D" w:rsidRPr="00F508C6" w:rsidRDefault="00BE041D" w:rsidP="00BE041D">
      <w:pPr>
        <w:widowControl w:val="0"/>
        <w:tabs>
          <w:tab w:val="num" w:pos="993"/>
          <w:tab w:val="left" w:pos="1276"/>
        </w:tabs>
        <w:snapToGrid w:val="0"/>
        <w:ind w:left="993"/>
        <w:jc w:val="both"/>
        <w:rPr>
          <w:rFonts w:ascii="Tahoma" w:hAnsi="Tahoma" w:cs="Tahoma"/>
          <w:b/>
        </w:rPr>
      </w:pPr>
    </w:p>
    <w:p w:rsidR="00BE041D" w:rsidRPr="00F91800" w:rsidRDefault="00BE041D" w:rsidP="00BE041D">
      <w:pPr>
        <w:pStyle w:val="WW-Tekstpodstawowywcity2"/>
        <w:numPr>
          <w:ilvl w:val="0"/>
          <w:numId w:val="3"/>
        </w:numPr>
        <w:tabs>
          <w:tab w:val="num" w:pos="786"/>
          <w:tab w:val="num" w:pos="851"/>
        </w:tabs>
        <w:ind w:left="851" w:hanging="425"/>
        <w:rPr>
          <w:rFonts w:ascii="Tahoma" w:hAnsi="Tahoma" w:cs="Tahoma"/>
          <w:sz w:val="20"/>
        </w:rPr>
      </w:pPr>
      <w:r w:rsidRPr="00F91800">
        <w:rPr>
          <w:rFonts w:ascii="Tahoma" w:hAnsi="Tahoma" w:cs="Tahoma"/>
          <w:b/>
          <w:bCs/>
          <w:sz w:val="20"/>
          <w:shd w:val="clear" w:color="auto" w:fill="FFFFFF"/>
        </w:rPr>
        <w:t>Klauzula ubezpieczenia szkód elektrycznych</w:t>
      </w:r>
      <w:r w:rsidRPr="00F91800">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BE041D" w:rsidRPr="00B7468F" w:rsidRDefault="00BE041D" w:rsidP="00BE041D">
      <w:pPr>
        <w:ind w:left="993"/>
        <w:jc w:val="both"/>
        <w:rPr>
          <w:rFonts w:ascii="Tahoma" w:hAnsi="Tahoma" w:cs="Tahoma"/>
        </w:rPr>
      </w:pPr>
      <w:r w:rsidRPr="00B7468F">
        <w:rPr>
          <w:rFonts w:ascii="Tahoma" w:hAnsi="Tahoma" w:cs="Tahoma"/>
          <w:shd w:val="clear" w:color="auto" w:fill="FFFFFF"/>
        </w:rPr>
        <w:t>Poza wyłączeniami odpowiedzialności określonymi w umowie ubezpieczenia oraz / lub w ogólnych warunkach ubezpieczenia, ubezpieczeniem nie są objęte szkody:</w:t>
      </w:r>
    </w:p>
    <w:p w:rsidR="00BE041D" w:rsidRPr="00B7468F" w:rsidRDefault="00BE041D" w:rsidP="00BE041D">
      <w:pPr>
        <w:ind w:left="993"/>
        <w:jc w:val="both"/>
        <w:rPr>
          <w:rFonts w:ascii="Tahoma" w:hAnsi="Tahoma" w:cs="Tahoma"/>
        </w:rPr>
      </w:pPr>
      <w:r w:rsidRPr="00B7468F">
        <w:rPr>
          <w:rFonts w:ascii="Tahoma" w:hAnsi="Tahoma" w:cs="Tahoma"/>
          <w:shd w:val="clear" w:color="auto" w:fill="FFFFFF"/>
        </w:rPr>
        <w:t>a) mechaniczne, chyba że powstały w następstwie szkody elektrycznej,</w:t>
      </w:r>
    </w:p>
    <w:p w:rsidR="00BE041D" w:rsidRPr="00B7468F" w:rsidRDefault="00BE041D" w:rsidP="00BE041D">
      <w:pPr>
        <w:ind w:left="993"/>
        <w:jc w:val="both"/>
        <w:rPr>
          <w:rFonts w:ascii="Tahoma" w:hAnsi="Tahoma" w:cs="Tahoma"/>
        </w:rPr>
      </w:pPr>
      <w:r w:rsidRPr="00B7468F">
        <w:rPr>
          <w:rFonts w:ascii="Tahoma" w:hAnsi="Tahoma" w:cs="Tahoma"/>
          <w:shd w:val="clear" w:color="auto" w:fill="FFFFFF"/>
        </w:rPr>
        <w:t>b) w okresie gwarancyjnym, pokrywane przez producenta lub przez zewnętrzny warsztat naprawczy,</w:t>
      </w:r>
    </w:p>
    <w:p w:rsidR="00BE041D" w:rsidRPr="00B7468F" w:rsidRDefault="00BE041D" w:rsidP="00BE041D">
      <w:pPr>
        <w:ind w:left="993"/>
        <w:jc w:val="both"/>
        <w:rPr>
          <w:rFonts w:ascii="Tahoma" w:hAnsi="Tahoma" w:cs="Tahoma"/>
        </w:rPr>
      </w:pPr>
      <w:r w:rsidRPr="00B7468F">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BE041D" w:rsidRPr="00B7468F" w:rsidRDefault="00BE041D" w:rsidP="00BE041D">
      <w:pPr>
        <w:ind w:left="993"/>
        <w:jc w:val="both"/>
        <w:rPr>
          <w:rFonts w:ascii="Tahoma" w:hAnsi="Tahoma" w:cs="Tahoma"/>
        </w:rPr>
      </w:pPr>
      <w:r w:rsidRPr="00B7468F">
        <w:rPr>
          <w:rFonts w:ascii="Tahoma" w:hAnsi="Tahoma" w:cs="Tahoma"/>
          <w:shd w:val="clear" w:color="auto" w:fill="FFFFFF"/>
        </w:rPr>
        <w:t>d) we wszelkiego rodzaju miernikach (woltomierzach, amperomierzach, indykatorach, itp.) i licznikach,</w:t>
      </w:r>
    </w:p>
    <w:p w:rsidR="00BE041D" w:rsidRPr="00F508C6" w:rsidRDefault="00BE041D" w:rsidP="00BE041D">
      <w:pPr>
        <w:ind w:left="993"/>
        <w:jc w:val="both"/>
        <w:rPr>
          <w:rFonts w:ascii="Tahoma" w:hAnsi="Tahoma" w:cs="Tahoma"/>
        </w:rPr>
      </w:pPr>
      <w:r w:rsidRPr="00B7468F">
        <w:rPr>
          <w:rFonts w:ascii="Tahoma" w:hAnsi="Tahoma" w:cs="Tahoma"/>
          <w:shd w:val="clear" w:color="auto" w:fill="FFFFFF"/>
        </w:rPr>
        <w:t>e) we wszelkiego rodzaju bezpiecznikach elektrycznych, stycznikach i odgromnikach oraz żarówkach, grzejnikach, lampach itp.,</w:t>
      </w:r>
    </w:p>
    <w:p w:rsidR="00BE041D" w:rsidRPr="00F508C6" w:rsidRDefault="00BE041D" w:rsidP="00BE041D">
      <w:pPr>
        <w:ind w:left="993"/>
        <w:rPr>
          <w:rFonts w:ascii="Tahoma" w:hAnsi="Tahoma" w:cs="Tahoma"/>
        </w:rPr>
      </w:pPr>
      <w:r w:rsidRPr="00F508C6">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BE041D" w:rsidRPr="00F508C6" w:rsidRDefault="00BE041D" w:rsidP="00BE041D">
      <w:pPr>
        <w:ind w:left="993"/>
        <w:rPr>
          <w:rFonts w:ascii="Tahoma" w:hAnsi="Tahoma" w:cs="Tahoma"/>
          <w:shd w:val="clear" w:color="auto" w:fill="FFFFFF"/>
        </w:rPr>
      </w:pPr>
      <w:r w:rsidRPr="00F508C6">
        <w:rPr>
          <w:rFonts w:ascii="Tahoma" w:hAnsi="Tahoma" w:cs="Tahoma"/>
          <w:shd w:val="clear" w:color="auto" w:fill="FFFFFF"/>
        </w:rPr>
        <w:t xml:space="preserve">Limit odpowiedzialności na jedno i wszystkie zdarzenia w okresie ubezpieczenia: </w:t>
      </w:r>
      <w:r w:rsidRPr="00F508C6">
        <w:rPr>
          <w:rFonts w:ascii="Tahoma" w:hAnsi="Tahoma" w:cs="Tahoma"/>
          <w:bCs/>
          <w:shd w:val="clear" w:color="auto" w:fill="FFFFFF"/>
        </w:rPr>
        <w:t>100.000,00 zł.</w:t>
      </w:r>
      <w:r w:rsidRPr="00F508C6">
        <w:rPr>
          <w:rFonts w:ascii="Tahoma" w:hAnsi="Tahoma" w:cs="Tahoma"/>
          <w:shd w:val="clear" w:color="auto" w:fill="FFFFFF"/>
        </w:rPr>
        <w:t xml:space="preserve"> Dotyczy ubezpieczenia mienia od ognia i innych zdarzeń losowych.</w:t>
      </w:r>
    </w:p>
    <w:p w:rsidR="00BE041D" w:rsidRPr="0070749F" w:rsidRDefault="00BE041D" w:rsidP="00BE041D">
      <w:pPr>
        <w:pStyle w:val="WW-Tekstpodstawowywcity2"/>
        <w:tabs>
          <w:tab w:val="num" w:pos="2520"/>
        </w:tabs>
        <w:ind w:left="851" w:firstLine="0"/>
        <w:rPr>
          <w:rFonts w:ascii="Tahoma" w:hAnsi="Tahoma" w:cs="Tahoma"/>
          <w:sz w:val="20"/>
        </w:rPr>
      </w:pPr>
    </w:p>
    <w:p w:rsidR="00BE041D" w:rsidRDefault="00BE041D" w:rsidP="00BE041D">
      <w:pPr>
        <w:pStyle w:val="WW-Tekstpodstawowywcity2"/>
        <w:numPr>
          <w:ilvl w:val="0"/>
          <w:numId w:val="3"/>
        </w:numPr>
        <w:tabs>
          <w:tab w:val="num" w:pos="786"/>
          <w:tab w:val="num" w:pos="851"/>
        </w:tabs>
        <w:ind w:left="851" w:hanging="425"/>
        <w:rPr>
          <w:rFonts w:ascii="Tahoma" w:hAnsi="Tahoma" w:cs="Tahoma"/>
          <w:sz w:val="20"/>
        </w:rPr>
      </w:pPr>
      <w:r w:rsidRPr="00F91800">
        <w:rPr>
          <w:rFonts w:ascii="Tahoma" w:hAnsi="Tahoma" w:cs="Tahoma"/>
          <w:b/>
          <w:sz w:val="20"/>
        </w:rPr>
        <w:t>Klauzula katastrofy budowlanej</w:t>
      </w:r>
      <w:r w:rsidRPr="00F91800">
        <w:rPr>
          <w:rFonts w:ascii="Tahoma" w:hAnsi="Tahoma" w:cs="Tahoma"/>
          <w:sz w:val="20"/>
        </w:rPr>
        <w:t xml:space="preserve"> – Ubezpieczyciel ponosi odpowiedzialność </w:t>
      </w:r>
      <w:r w:rsidRPr="00F91800">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F91800">
        <w:rPr>
          <w:rStyle w:val="object"/>
          <w:rFonts w:ascii="Tahoma" w:hAnsi="Tahoma" w:cs="Tahoma"/>
          <w:sz w:val="20"/>
          <w:shd w:val="clear" w:color="auto" w:fill="FFFFFF"/>
        </w:rPr>
        <w:t>cz</w:t>
      </w:r>
      <w:r w:rsidRPr="00F91800">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Pr>
          <w:rFonts w:ascii="Tahoma" w:hAnsi="Tahoma" w:cs="Tahoma"/>
          <w:sz w:val="20"/>
          <w:shd w:val="clear" w:color="auto" w:fill="FFFFFF"/>
        </w:rPr>
        <w:t>2.000.000,00 zł</w:t>
      </w:r>
      <w:r w:rsidRPr="00F91800">
        <w:rPr>
          <w:rFonts w:ascii="Tahoma" w:hAnsi="Tahoma" w:cs="Tahoma"/>
          <w:sz w:val="20"/>
        </w:rPr>
        <w:t>.</w:t>
      </w:r>
    </w:p>
    <w:p w:rsidR="00BE041D" w:rsidRPr="00F508C6" w:rsidRDefault="00BE041D" w:rsidP="00BE041D">
      <w:pPr>
        <w:pStyle w:val="WW-Tekstpodstawowywcity2"/>
        <w:ind w:left="1070" w:firstLine="0"/>
        <w:rPr>
          <w:rFonts w:ascii="Tahoma" w:hAnsi="Tahoma" w:cs="Tahoma"/>
          <w:sz w:val="20"/>
        </w:rPr>
      </w:pPr>
      <w:r w:rsidRPr="00F508C6">
        <w:rPr>
          <w:rFonts w:ascii="Tahoma" w:hAnsi="Tahoma" w:cs="Tahoma"/>
          <w:sz w:val="20"/>
        </w:rPr>
        <w:t>Z odpowiedzialności Ubezpieczyciela wyłączone są szkody:</w:t>
      </w:r>
    </w:p>
    <w:p w:rsidR="00BE041D" w:rsidRPr="00021AC5" w:rsidRDefault="00BE041D" w:rsidP="00BE041D">
      <w:pPr>
        <w:pStyle w:val="WW-Tekstpodstawowywcity2"/>
        <w:numPr>
          <w:ilvl w:val="0"/>
          <w:numId w:val="20"/>
        </w:numPr>
        <w:rPr>
          <w:rFonts w:ascii="Tahoma" w:hAnsi="Tahoma" w:cs="Tahoma"/>
          <w:color w:val="000000"/>
          <w:sz w:val="20"/>
          <w:shd w:val="clear" w:color="auto" w:fill="FFFFFF"/>
        </w:rPr>
      </w:pPr>
      <w:r w:rsidRPr="00021AC5">
        <w:rPr>
          <w:rFonts w:ascii="Tahoma" w:hAnsi="Tahoma" w:cs="Tahoma"/>
          <w:sz w:val="20"/>
        </w:rPr>
        <w:t>wynikłe ze zdarzeń powstałych w budynkach będących w trakcie przebudowy lub remontu wymagającego uzyskania pozwolenia na budowę,</w:t>
      </w:r>
    </w:p>
    <w:p w:rsidR="00BE041D" w:rsidRPr="00021AC5" w:rsidRDefault="00BE041D" w:rsidP="00BE041D">
      <w:pPr>
        <w:pStyle w:val="WW-Tekstpodstawowywcity2"/>
        <w:numPr>
          <w:ilvl w:val="0"/>
          <w:numId w:val="20"/>
        </w:numPr>
        <w:rPr>
          <w:rFonts w:ascii="Tahoma" w:hAnsi="Tahoma" w:cs="Tahoma"/>
          <w:color w:val="000000"/>
          <w:sz w:val="20"/>
          <w:shd w:val="clear" w:color="auto" w:fill="FFFFFF"/>
        </w:rPr>
      </w:pPr>
      <w:r w:rsidRPr="00021AC5">
        <w:rPr>
          <w:rFonts w:ascii="Tahoma" w:hAnsi="Tahoma" w:cs="Tahoma"/>
          <w:sz w:val="20"/>
        </w:rPr>
        <w:t>w budynkach przeznaczonych do rozbiórki.</w:t>
      </w:r>
    </w:p>
    <w:p w:rsidR="00BE041D" w:rsidRDefault="00BE041D" w:rsidP="00BE041D">
      <w:pPr>
        <w:pStyle w:val="WW-Tekstpodstawowywcity2"/>
        <w:ind w:left="1070" w:firstLine="0"/>
        <w:rPr>
          <w:rFonts w:ascii="Tahoma" w:hAnsi="Tahoma" w:cs="Tahoma"/>
          <w:color w:val="000000"/>
          <w:sz w:val="20"/>
          <w:shd w:val="clear" w:color="auto" w:fill="FFFFFF"/>
        </w:rPr>
      </w:pPr>
      <w:r w:rsidRPr="00021AC5">
        <w:rPr>
          <w:rFonts w:ascii="Tahoma" w:hAnsi="Tahoma" w:cs="Tahoma"/>
          <w:color w:val="000000"/>
          <w:sz w:val="20"/>
          <w:shd w:val="clear" w:color="auto" w:fill="FFFFFF"/>
        </w:rPr>
        <w:t>Klauzula dotyczy ubezpieczenia mienia od ognia i innych zdarzeń losowych.</w:t>
      </w:r>
    </w:p>
    <w:p w:rsidR="00BE041D" w:rsidRPr="0070749F" w:rsidRDefault="00BE041D" w:rsidP="00BE041D">
      <w:pPr>
        <w:pStyle w:val="WW-Tekstpodstawowywcity2"/>
        <w:tabs>
          <w:tab w:val="num" w:pos="2520"/>
        </w:tabs>
        <w:ind w:left="851" w:firstLine="0"/>
        <w:rPr>
          <w:rFonts w:ascii="Tahoma" w:hAnsi="Tahoma" w:cs="Tahoma"/>
          <w:sz w:val="20"/>
        </w:rPr>
      </w:pPr>
    </w:p>
    <w:p w:rsidR="00BE041D" w:rsidRDefault="00BE041D" w:rsidP="00BE041D">
      <w:pPr>
        <w:pStyle w:val="WW-Tekstpodstawowywcity2"/>
        <w:numPr>
          <w:ilvl w:val="0"/>
          <w:numId w:val="3"/>
        </w:numPr>
        <w:tabs>
          <w:tab w:val="num" w:pos="786"/>
          <w:tab w:val="num" w:pos="851"/>
        </w:tabs>
        <w:ind w:left="851" w:hanging="425"/>
        <w:rPr>
          <w:rFonts w:ascii="Tahoma" w:hAnsi="Tahoma" w:cs="Tahoma"/>
          <w:sz w:val="20"/>
        </w:rPr>
      </w:pPr>
      <w:r w:rsidRPr="00F91800">
        <w:rPr>
          <w:rFonts w:ascii="Tahoma" w:hAnsi="Tahoma" w:cs="Tahoma"/>
          <w:b/>
          <w:sz w:val="20"/>
        </w:rPr>
        <w:t>Klauzula ubezpieczenia prac budowlano-montażowych</w:t>
      </w:r>
      <w:r w:rsidRPr="00F91800">
        <w:rPr>
          <w:rFonts w:ascii="Tahoma" w:hAnsi="Tahoma" w:cs="Tahoma"/>
          <w:sz w:val="20"/>
        </w:rPr>
        <w:t xml:space="preserve"> – na mocy niniejszej klauzuli Ubezpieczyciel obejmuje ochroną szkody powstałe podczas prowadzenia </w:t>
      </w:r>
      <w:r w:rsidRPr="00F91800">
        <w:rPr>
          <w:rFonts w:ascii="Tahoma" w:hAnsi="Tahoma" w:cs="Tahoma"/>
          <w:sz w:val="20"/>
          <w:shd w:val="clear" w:color="auto" w:fill="FFFFFF"/>
        </w:rPr>
        <w:t xml:space="preserve">prac ziemnych i robót budowlano-montażowych, w tym również robót, na które zgodnie z prawem budowlanym wymagane jest pozwolenie na budowę. Ochrona ubezpieczeniowa obejmuje również szkody </w:t>
      </w:r>
      <w:r w:rsidRPr="00F91800">
        <w:rPr>
          <w:rFonts w:ascii="Tahoma" w:hAnsi="Tahoma" w:cs="Tahoma"/>
          <w:sz w:val="20"/>
        </w:rPr>
        <w:t>związa</w:t>
      </w:r>
      <w:r>
        <w:rPr>
          <w:rFonts w:ascii="Tahoma" w:hAnsi="Tahoma" w:cs="Tahoma"/>
          <w:sz w:val="20"/>
        </w:rPr>
        <w:t>ne z:</w:t>
      </w:r>
    </w:p>
    <w:p w:rsidR="00BE041D" w:rsidRPr="00F508C6" w:rsidRDefault="00BE041D" w:rsidP="00BE041D">
      <w:pPr>
        <w:ind w:left="993"/>
        <w:jc w:val="both"/>
        <w:rPr>
          <w:rFonts w:ascii="Tahoma" w:hAnsi="Tahoma" w:cs="Tahoma"/>
        </w:rPr>
      </w:pPr>
      <w:r w:rsidRPr="00F508C6">
        <w:rPr>
          <w:rFonts w:ascii="Tahoma" w:hAnsi="Tahoma" w:cs="Tahoma"/>
        </w:rPr>
        <w:t>-</w:t>
      </w:r>
      <w:r w:rsidRPr="00F508C6">
        <w:rPr>
          <w:rFonts w:ascii="Tahoma" w:hAnsi="Tahoma" w:cs="Tahoma"/>
        </w:rPr>
        <w:tab/>
        <w:t>naruszeniem konstrukcji dachu,</w:t>
      </w:r>
    </w:p>
    <w:p w:rsidR="00BE041D" w:rsidRPr="00F508C6" w:rsidRDefault="00BE041D" w:rsidP="00BE041D">
      <w:pPr>
        <w:ind w:left="993"/>
        <w:jc w:val="both"/>
        <w:rPr>
          <w:rFonts w:ascii="Tahoma" w:hAnsi="Tahoma" w:cs="Tahoma"/>
        </w:rPr>
      </w:pPr>
      <w:r w:rsidRPr="00F508C6">
        <w:rPr>
          <w:rFonts w:ascii="Tahoma" w:hAnsi="Tahoma" w:cs="Tahoma"/>
        </w:rPr>
        <w:t xml:space="preserve">- </w:t>
      </w:r>
      <w:r w:rsidRPr="00F508C6">
        <w:rPr>
          <w:rFonts w:ascii="Tahoma" w:hAnsi="Tahoma" w:cs="Tahoma"/>
        </w:rPr>
        <w:tab/>
        <w:t>naruszeniem bądź usunięciem  pokrycia dachu,</w:t>
      </w:r>
    </w:p>
    <w:p w:rsidR="00BE041D" w:rsidRPr="00F508C6" w:rsidRDefault="00BE041D" w:rsidP="00BE041D">
      <w:pPr>
        <w:ind w:left="993"/>
        <w:jc w:val="both"/>
        <w:rPr>
          <w:rFonts w:ascii="Tahoma" w:hAnsi="Tahoma" w:cs="Tahoma"/>
        </w:rPr>
      </w:pPr>
      <w:r w:rsidRPr="00F508C6">
        <w:rPr>
          <w:rFonts w:ascii="Tahoma" w:hAnsi="Tahoma" w:cs="Tahoma"/>
        </w:rPr>
        <w:t xml:space="preserve">- </w:t>
      </w:r>
      <w:r w:rsidRPr="00F508C6">
        <w:rPr>
          <w:rFonts w:ascii="Tahoma" w:hAnsi="Tahoma" w:cs="Tahoma"/>
        </w:rPr>
        <w:tab/>
        <w:t>szkody powstałe wskutek katastrofy budowlanej.</w:t>
      </w:r>
    </w:p>
    <w:p w:rsidR="00BE041D" w:rsidRPr="00F508C6" w:rsidRDefault="00BE041D" w:rsidP="00BE041D">
      <w:pPr>
        <w:ind w:left="709"/>
        <w:jc w:val="both"/>
        <w:rPr>
          <w:rFonts w:ascii="Tahoma" w:hAnsi="Tahoma" w:cs="Tahoma"/>
        </w:rPr>
      </w:pPr>
      <w:r w:rsidRPr="00F508C6">
        <w:rPr>
          <w:rFonts w:ascii="Tahoma" w:hAnsi="Tahoma" w:cs="Tahoma"/>
        </w:rPr>
        <w:lastRenderedPageBreak/>
        <w:t>Ubezpieczyciel obejmuje ochroną ww. szkody z następującymi limitami odpowiedzialności w rocznym okresie ubezpieczenia:</w:t>
      </w:r>
    </w:p>
    <w:p w:rsidR="00BE041D" w:rsidRPr="00F508C6" w:rsidRDefault="00BE041D" w:rsidP="00BE041D">
      <w:pPr>
        <w:numPr>
          <w:ilvl w:val="0"/>
          <w:numId w:val="7"/>
        </w:numPr>
        <w:tabs>
          <w:tab w:val="clear" w:pos="1069"/>
        </w:tabs>
        <w:ind w:left="1418"/>
        <w:jc w:val="both"/>
        <w:rPr>
          <w:rFonts w:ascii="Tahoma" w:hAnsi="Tahoma" w:cs="Tahoma"/>
        </w:rPr>
      </w:pPr>
      <w:r w:rsidRPr="00F508C6">
        <w:rPr>
          <w:rFonts w:ascii="Tahoma" w:hAnsi="Tahoma" w:cs="Tahoma"/>
          <w:shd w:val="clear" w:color="auto" w:fill="FFFFFF"/>
        </w:rPr>
        <w:t>szkody w mieniu będącym przedmiotem prac budowlano-montażowych – do limitu 1.000.000,00 zł) na jedno i wszystkie zdarzenia w okresie ubezpieczenia;</w:t>
      </w:r>
    </w:p>
    <w:p w:rsidR="00BE041D" w:rsidRPr="00F508C6" w:rsidRDefault="00BE041D" w:rsidP="00BE041D">
      <w:pPr>
        <w:numPr>
          <w:ilvl w:val="0"/>
          <w:numId w:val="7"/>
        </w:numPr>
        <w:tabs>
          <w:tab w:val="clear" w:pos="1069"/>
        </w:tabs>
        <w:ind w:left="1418"/>
        <w:jc w:val="both"/>
        <w:rPr>
          <w:rFonts w:ascii="Tahoma" w:hAnsi="Tahoma" w:cs="Tahoma"/>
        </w:rPr>
      </w:pPr>
      <w:r w:rsidRPr="00F508C6">
        <w:rPr>
          <w:rFonts w:ascii="Tahoma" w:hAnsi="Tahoma" w:cs="Tahoma"/>
          <w:shd w:val="clear" w:color="auto" w:fill="FFFFFF"/>
        </w:rPr>
        <w:t>szkody w pozostałym mieniu stanowiącym przedmiot ubezpieczenia do sum ubezpieczenia określonych w umowie ubezpieczenia;</w:t>
      </w:r>
    </w:p>
    <w:p w:rsidR="00BE041D" w:rsidRPr="00021AC5" w:rsidRDefault="00BE041D" w:rsidP="00BE041D">
      <w:pPr>
        <w:numPr>
          <w:ilvl w:val="0"/>
          <w:numId w:val="7"/>
        </w:numPr>
        <w:tabs>
          <w:tab w:val="clear" w:pos="1069"/>
        </w:tabs>
        <w:ind w:left="1418"/>
        <w:jc w:val="both"/>
        <w:rPr>
          <w:rFonts w:ascii="Tahoma" w:hAnsi="Tahoma" w:cs="Tahoma"/>
        </w:rPr>
      </w:pPr>
      <w:r w:rsidRPr="00F508C6">
        <w:rPr>
          <w:rFonts w:ascii="Tahoma" w:hAnsi="Tahoma" w:cs="Tahoma"/>
        </w:rPr>
        <w:t>szkody w nakładach i materiałach do limitu odpowiedzialności 100.000,00 zł (limit ten podwyższa sumę ubezpieczenia określoną w umowie ubezpieczenia</w:t>
      </w:r>
      <w:r w:rsidRPr="00021AC5">
        <w:rPr>
          <w:rFonts w:ascii="Tahoma" w:hAnsi="Tahoma" w:cs="Tahoma"/>
        </w:rPr>
        <w:t>);</w:t>
      </w:r>
    </w:p>
    <w:p w:rsidR="00BE041D" w:rsidRPr="00F508C6" w:rsidRDefault="00BE041D" w:rsidP="00BE041D">
      <w:pPr>
        <w:numPr>
          <w:ilvl w:val="0"/>
          <w:numId w:val="7"/>
        </w:numPr>
        <w:tabs>
          <w:tab w:val="clear" w:pos="1069"/>
        </w:tabs>
        <w:ind w:left="1418"/>
        <w:jc w:val="both"/>
        <w:rPr>
          <w:rFonts w:ascii="Tahoma" w:hAnsi="Tahoma" w:cs="Tahoma"/>
        </w:rPr>
      </w:pPr>
      <w:r w:rsidRPr="00021AC5">
        <w:rPr>
          <w:rFonts w:ascii="Tahoma" w:hAnsi="Tahoma" w:cs="Tahoma"/>
        </w:rPr>
        <w:t xml:space="preserve">szkody </w:t>
      </w:r>
      <w:r w:rsidRPr="00F508C6">
        <w:rPr>
          <w:rFonts w:ascii="Tahoma" w:hAnsi="Tahoma" w:cs="Tahoma"/>
        </w:rPr>
        <w:t>powstałe wskutek zalania w związku z naruszeniem bądź usunięciem pokrycia dachu - z limitem odpowiedzialności do 20% sumy ubezpieczenia określonej w umowie ubezpieczenia, nie więcej niż 100.000,00 zł,</w:t>
      </w:r>
    </w:p>
    <w:p w:rsidR="00BE041D" w:rsidRPr="00F508C6" w:rsidRDefault="00BE041D" w:rsidP="00BE041D">
      <w:pPr>
        <w:ind w:firstLine="709"/>
        <w:jc w:val="both"/>
        <w:rPr>
          <w:rFonts w:ascii="Tahoma" w:hAnsi="Tahoma" w:cs="Tahoma"/>
        </w:rPr>
      </w:pPr>
      <w:r w:rsidRPr="00F508C6">
        <w:rPr>
          <w:rFonts w:ascii="Tahoma" w:hAnsi="Tahoma" w:cs="Tahoma"/>
        </w:rPr>
        <w:t>Udział własny w szkodzie dla niniejszej klauzuli: 1000,00 zł</w:t>
      </w:r>
    </w:p>
    <w:p w:rsidR="00BE041D" w:rsidRPr="00F508C6" w:rsidRDefault="00BE041D" w:rsidP="00BE041D">
      <w:pPr>
        <w:ind w:firstLine="709"/>
        <w:jc w:val="both"/>
        <w:rPr>
          <w:rFonts w:ascii="Tahoma" w:hAnsi="Tahoma" w:cs="Tahoma"/>
        </w:rPr>
      </w:pPr>
      <w:r w:rsidRPr="00F508C6">
        <w:rPr>
          <w:rFonts w:ascii="Tahoma" w:hAnsi="Tahoma" w:cs="Tahoma"/>
        </w:rPr>
        <w:t xml:space="preserve">Klauzula dotyczy ubezpieczenia mienia od ognia i innych zdarzeń losowych. </w:t>
      </w:r>
    </w:p>
    <w:p w:rsidR="00BE041D" w:rsidRDefault="00BE041D" w:rsidP="00BE041D">
      <w:pPr>
        <w:pStyle w:val="WW-Tekstpodstawowywcity2"/>
        <w:tabs>
          <w:tab w:val="num" w:pos="1070"/>
        </w:tabs>
        <w:spacing w:before="112" w:after="248"/>
        <w:ind w:left="851" w:firstLine="0"/>
        <w:rPr>
          <w:rFonts w:ascii="Tahoma" w:hAnsi="Tahoma" w:cs="Tahoma"/>
          <w:sz w:val="20"/>
        </w:rPr>
      </w:pPr>
    </w:p>
    <w:p w:rsidR="00BE041D" w:rsidRPr="0070749F" w:rsidRDefault="00BE041D" w:rsidP="00BE041D">
      <w:pPr>
        <w:pStyle w:val="WW-Tekstpodstawowywcity2"/>
        <w:numPr>
          <w:ilvl w:val="0"/>
          <w:numId w:val="3"/>
        </w:numPr>
        <w:tabs>
          <w:tab w:val="num" w:pos="786"/>
          <w:tab w:val="num" w:pos="851"/>
        </w:tabs>
        <w:ind w:left="851" w:hanging="425"/>
        <w:rPr>
          <w:rFonts w:ascii="Tahoma" w:hAnsi="Tahoma" w:cs="Tahoma"/>
          <w:sz w:val="20"/>
        </w:rPr>
      </w:pPr>
      <w:r w:rsidRPr="0070749F">
        <w:rPr>
          <w:rFonts w:ascii="Tahoma" w:hAnsi="Tahoma" w:cs="Tahoma"/>
          <w:b/>
          <w:sz w:val="20"/>
        </w:rPr>
        <w:t xml:space="preserve">Klauzula ubezpieczenia nasadzeń drzew i krzewów </w:t>
      </w:r>
      <w:r w:rsidRPr="0070749F">
        <w:rPr>
          <w:rFonts w:ascii="Tahoma" w:hAnsi="Tahoma" w:cs="Tahoma"/>
          <w:sz w:val="20"/>
        </w:rPr>
        <w:t>– na mocy niniejszej klauzuli Ubezpieczyciel obejmuje ochroną ubezpieczeniową nasadzenia drzew i krzewów należących do Ubezpieczającego/Ubezpieczonego w ramach ubezpieczenia mienia od ognia i innych zdarzeń losowych, w tym ryzyka dewastacji oraz ubezpieczenia od kradzieży zwykłej, z zastrzeżeniem poniższych szczególnych warunków ubezpieczenia:</w:t>
      </w:r>
    </w:p>
    <w:p w:rsidR="00BE041D" w:rsidRPr="0070749F" w:rsidRDefault="00BE041D" w:rsidP="00BE041D">
      <w:pPr>
        <w:numPr>
          <w:ilvl w:val="0"/>
          <w:numId w:val="21"/>
        </w:numPr>
        <w:tabs>
          <w:tab w:val="num" w:pos="993"/>
        </w:tabs>
        <w:ind w:left="993" w:firstLine="0"/>
        <w:jc w:val="both"/>
        <w:rPr>
          <w:rFonts w:ascii="Tahoma" w:hAnsi="Tahoma" w:cs="Tahoma"/>
        </w:rPr>
      </w:pPr>
      <w:r w:rsidRPr="0070749F">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rsidR="00BE041D" w:rsidRPr="0070749F" w:rsidRDefault="00BE041D" w:rsidP="00BE041D">
      <w:pPr>
        <w:numPr>
          <w:ilvl w:val="0"/>
          <w:numId w:val="21"/>
        </w:numPr>
        <w:tabs>
          <w:tab w:val="num" w:pos="1134"/>
        </w:tabs>
        <w:ind w:left="993" w:firstLine="0"/>
        <w:jc w:val="both"/>
        <w:rPr>
          <w:rFonts w:ascii="Tahoma" w:hAnsi="Tahoma" w:cs="Tahoma"/>
        </w:rPr>
      </w:pPr>
      <w:r w:rsidRPr="0070749F">
        <w:rPr>
          <w:rFonts w:ascii="Tahoma" w:hAnsi="Tahoma" w:cs="Tahoma"/>
        </w:rPr>
        <w:t xml:space="preserve">warunkiem odpowiedzialności ubezpieczyciela jest istnienie widocznych śladów działania      zjawisk, które spowodowały szkodę, w szczególności uszkodzenia lub zniszczenia roślinności, </w:t>
      </w:r>
    </w:p>
    <w:p w:rsidR="00BE041D" w:rsidRPr="0070749F" w:rsidRDefault="00BE041D" w:rsidP="00BE041D">
      <w:pPr>
        <w:numPr>
          <w:ilvl w:val="0"/>
          <w:numId w:val="21"/>
        </w:numPr>
        <w:tabs>
          <w:tab w:val="num" w:pos="720"/>
        </w:tabs>
        <w:ind w:left="720" w:firstLine="273"/>
        <w:jc w:val="both"/>
        <w:rPr>
          <w:rFonts w:ascii="Tahoma" w:hAnsi="Tahoma" w:cs="Tahoma"/>
        </w:rPr>
      </w:pPr>
      <w:r w:rsidRPr="0070749F">
        <w:rPr>
          <w:rFonts w:ascii="Tahoma" w:hAnsi="Tahoma" w:cs="Tahoma"/>
        </w:rPr>
        <w:t>wyłączona jest odpowiedzialność ubezpieczyciela za szkody w roślinach:</w:t>
      </w:r>
    </w:p>
    <w:p w:rsidR="00BE041D" w:rsidRPr="0070749F" w:rsidRDefault="00BE041D" w:rsidP="00BE041D">
      <w:pPr>
        <w:numPr>
          <w:ilvl w:val="1"/>
          <w:numId w:val="21"/>
        </w:numPr>
        <w:tabs>
          <w:tab w:val="num" w:pos="1080"/>
        </w:tabs>
        <w:ind w:left="1080" w:firstLine="273"/>
        <w:jc w:val="both"/>
        <w:rPr>
          <w:rFonts w:ascii="Tahoma" w:hAnsi="Tahoma" w:cs="Tahoma"/>
        </w:rPr>
      </w:pPr>
      <w:r w:rsidRPr="0070749F">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rsidR="00BE041D" w:rsidRPr="0070749F" w:rsidRDefault="00BE041D" w:rsidP="00BE041D">
      <w:pPr>
        <w:numPr>
          <w:ilvl w:val="1"/>
          <w:numId w:val="21"/>
        </w:numPr>
        <w:tabs>
          <w:tab w:val="num" w:pos="1080"/>
        </w:tabs>
        <w:ind w:left="1080" w:firstLine="273"/>
        <w:jc w:val="both"/>
        <w:rPr>
          <w:rFonts w:ascii="Tahoma" w:hAnsi="Tahoma" w:cs="Tahoma"/>
        </w:rPr>
      </w:pPr>
      <w:r w:rsidRPr="0070749F">
        <w:rPr>
          <w:rFonts w:ascii="Tahoma" w:hAnsi="Tahoma" w:cs="Tahoma"/>
        </w:rPr>
        <w:t>przeznaczonych do usunięcia / wycięcia ze względów bezpieczeństwa lub pielęgnacyjnych,</w:t>
      </w:r>
    </w:p>
    <w:p w:rsidR="00BE041D" w:rsidRPr="0070749F" w:rsidRDefault="00BE041D" w:rsidP="00BE041D">
      <w:pPr>
        <w:numPr>
          <w:ilvl w:val="0"/>
          <w:numId w:val="21"/>
        </w:numPr>
        <w:tabs>
          <w:tab w:val="num" w:pos="993"/>
        </w:tabs>
        <w:ind w:left="993" w:firstLine="0"/>
        <w:rPr>
          <w:rFonts w:ascii="Tahoma" w:eastAsia="Arial Unicode MS" w:hAnsi="Tahoma" w:cs="Tahoma"/>
        </w:rPr>
      </w:pPr>
      <w:r w:rsidRPr="0070749F">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rsidR="00BE041D" w:rsidRPr="0070749F" w:rsidRDefault="00BE041D" w:rsidP="00BE041D">
      <w:pPr>
        <w:numPr>
          <w:ilvl w:val="0"/>
          <w:numId w:val="21"/>
        </w:numPr>
        <w:tabs>
          <w:tab w:val="num" w:pos="993"/>
        </w:tabs>
        <w:ind w:left="993" w:firstLine="0"/>
        <w:rPr>
          <w:rFonts w:ascii="Tahoma" w:eastAsia="Arial Unicode MS" w:hAnsi="Tahoma" w:cs="Tahoma"/>
        </w:rPr>
      </w:pPr>
      <w:r w:rsidRPr="0070749F">
        <w:rPr>
          <w:rFonts w:ascii="Tahoma" w:hAnsi="Tahoma" w:cs="Tahoma"/>
        </w:rPr>
        <w:t>limit odpowiedzialności na jedno i wszystkie zdarzenia w okresie ubezpieczenia:</w:t>
      </w:r>
      <w:r w:rsidRPr="0070749F">
        <w:rPr>
          <w:rFonts w:ascii="Tahoma" w:eastAsia="Arial Unicode MS" w:hAnsi="Tahoma" w:cs="Tahoma"/>
        </w:rPr>
        <w:t xml:space="preserve"> </w:t>
      </w:r>
    </w:p>
    <w:p w:rsidR="00BE041D" w:rsidRPr="0070749F" w:rsidRDefault="00BE041D" w:rsidP="00BE041D">
      <w:pPr>
        <w:numPr>
          <w:ilvl w:val="1"/>
          <w:numId w:val="21"/>
        </w:numPr>
        <w:tabs>
          <w:tab w:val="num" w:pos="2136"/>
        </w:tabs>
        <w:rPr>
          <w:rFonts w:ascii="Tahoma" w:eastAsia="Arial Unicode MS" w:hAnsi="Tahoma" w:cs="Tahoma"/>
        </w:rPr>
      </w:pPr>
      <w:r w:rsidRPr="0070749F">
        <w:rPr>
          <w:rFonts w:ascii="Tahoma" w:eastAsia="Arial Unicode MS" w:hAnsi="Tahoma" w:cs="Tahoma"/>
        </w:rPr>
        <w:t>10 000 zł w ubezpieczeniu mienia od ognia i innych zdarzeń losowych,</w:t>
      </w:r>
    </w:p>
    <w:p w:rsidR="00BE041D" w:rsidRPr="0070749F" w:rsidRDefault="00BE041D" w:rsidP="00BE041D">
      <w:pPr>
        <w:numPr>
          <w:ilvl w:val="1"/>
          <w:numId w:val="21"/>
        </w:numPr>
        <w:tabs>
          <w:tab w:val="num" w:pos="2136"/>
        </w:tabs>
        <w:rPr>
          <w:rFonts w:ascii="Tahoma" w:eastAsia="Arial Unicode MS" w:hAnsi="Tahoma" w:cs="Tahoma"/>
        </w:rPr>
      </w:pPr>
      <w:r w:rsidRPr="0070749F">
        <w:rPr>
          <w:rFonts w:ascii="Tahoma" w:eastAsia="Arial Unicode MS" w:hAnsi="Tahoma" w:cs="Tahoma"/>
        </w:rPr>
        <w:t>2 000 zł w ubezpieczeniu od kradzieży zwykłej.</w:t>
      </w:r>
    </w:p>
    <w:p w:rsidR="00BE041D" w:rsidRDefault="00BE041D" w:rsidP="00BE041D">
      <w:pPr>
        <w:rPr>
          <w:rFonts w:ascii="Tahoma" w:hAnsi="Tahoma" w:cs="Tahoma"/>
          <w:b/>
          <w:color w:val="FF0000"/>
          <w:u w:val="single"/>
        </w:rPr>
      </w:pPr>
    </w:p>
    <w:p w:rsidR="00BE041D" w:rsidRDefault="00BE041D" w:rsidP="00BE041D">
      <w:pPr>
        <w:jc w:val="center"/>
        <w:rPr>
          <w:rFonts w:ascii="Tahoma" w:hAnsi="Tahoma" w:cs="Tahoma"/>
          <w:b/>
          <w:i/>
        </w:rPr>
      </w:pPr>
    </w:p>
    <w:p w:rsidR="00BE041D" w:rsidRPr="00501884" w:rsidRDefault="00BE041D" w:rsidP="00BE041D">
      <w:pPr>
        <w:jc w:val="center"/>
        <w:rPr>
          <w:rFonts w:ascii="Tahoma" w:hAnsi="Tahoma" w:cs="Tahoma"/>
          <w:b/>
          <w:u w:val="single"/>
        </w:rPr>
      </w:pPr>
      <w:r w:rsidRPr="001075F3">
        <w:rPr>
          <w:rFonts w:ascii="Tahoma" w:hAnsi="Tahoma" w:cs="Tahoma"/>
          <w:b/>
          <w:u w:val="single"/>
        </w:rPr>
        <w:t>KLAUZULE FAKULTATYWNE (podlegające ocenie zgodnie pkt</w:t>
      </w:r>
      <w:r w:rsidRPr="007F5757">
        <w:rPr>
          <w:rFonts w:ascii="Tahoma" w:hAnsi="Tahoma" w:cs="Tahoma"/>
          <w:b/>
          <w:u w:val="single"/>
        </w:rPr>
        <w:t>. 22</w:t>
      </w:r>
      <w:r w:rsidRPr="001075F3">
        <w:rPr>
          <w:rFonts w:ascii="Tahoma" w:hAnsi="Tahoma" w:cs="Tahoma"/>
          <w:b/>
          <w:u w:val="single"/>
        </w:rPr>
        <w:t xml:space="preserve"> SIWZ)</w:t>
      </w:r>
    </w:p>
    <w:p w:rsidR="00BE041D" w:rsidRPr="001A7F73" w:rsidRDefault="00BE041D" w:rsidP="00BE041D">
      <w:pPr>
        <w:pStyle w:val="WW-Tekstpodstawowywcity2"/>
        <w:numPr>
          <w:ilvl w:val="0"/>
          <w:numId w:val="3"/>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w:t>
      </w:r>
      <w:r w:rsidRPr="006318C2">
        <w:rPr>
          <w:rFonts w:ascii="Tahoma" w:hAnsi="Tahoma" w:cs="Tahoma"/>
          <w:sz w:val="20"/>
        </w:rPr>
        <w:lastRenderedPageBreak/>
        <w:t xml:space="preserve">przedmiotowej klauzuli oraz naliczenie dodatkowej składki nastąpi w ciągu 30 dni po zakończeniu rocznego okresu ubezpieczenia. Ustala się łączny limit dla automatycznego odtworzenia w okresie ubezpieczenia w wysokości dwukrotności sumy ubezpieczenia </w:t>
      </w:r>
      <w:r w:rsidRPr="006318C2">
        <w:rPr>
          <w:rFonts w:ascii="Tahoma" w:hAnsi="Tahoma" w:cs="Tahoma"/>
          <w:i/>
          <w:iCs/>
          <w:sz w:val="20"/>
        </w:rPr>
        <w:t>na pierwsze ryzyko lub limitów odpowiedzialności.</w:t>
      </w:r>
      <w:r w:rsidRPr="006318C2">
        <w:rPr>
          <w:rFonts w:ascii="Tahoma" w:hAnsi="Tahoma" w:cs="Tahoma"/>
          <w:sz w:val="20"/>
        </w:rPr>
        <w:t xml:space="preserve"> W przypadku wyczerpania ww. limitu zastosowanie będą miały postanowienia ogólnych warunków ubezpieczenia. Klauzula ma zastosowanie do ubezpieczeń zawieranych w systemie na </w:t>
      </w:r>
      <w:r w:rsidRPr="001A7F73">
        <w:rPr>
          <w:rFonts w:ascii="Tahoma" w:hAnsi="Tahoma" w:cs="Tahoma"/>
          <w:sz w:val="20"/>
        </w:rPr>
        <w:t>pierwsze ryzyko oraz ubezpieczenia odpowiedzialności cywilnej.</w:t>
      </w:r>
    </w:p>
    <w:p w:rsidR="00BE041D" w:rsidRPr="001A7F73" w:rsidRDefault="00BE041D" w:rsidP="00BE041D">
      <w:pPr>
        <w:pStyle w:val="WW-Tekstpodstawowywcity2"/>
        <w:numPr>
          <w:ilvl w:val="0"/>
          <w:numId w:val="3"/>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BE041D" w:rsidRPr="001A7F73" w:rsidRDefault="00BE041D" w:rsidP="00BE041D">
      <w:pPr>
        <w:ind w:left="993"/>
        <w:jc w:val="both"/>
        <w:rPr>
          <w:rFonts w:ascii="Tahoma" w:hAnsi="Tahoma" w:cs="Tahoma"/>
        </w:rPr>
      </w:pPr>
      <w:r w:rsidRPr="001A7F73">
        <w:rPr>
          <w:rFonts w:ascii="Tahoma" w:hAnsi="Tahoma" w:cs="Tahoma"/>
        </w:rPr>
        <w:t>Z zakresu ochrony wyłączone są szkody:</w:t>
      </w:r>
    </w:p>
    <w:p w:rsidR="00BE041D" w:rsidRPr="001A7F73" w:rsidRDefault="00BE041D" w:rsidP="00BE041D">
      <w:pPr>
        <w:pStyle w:val="Akapitzlist"/>
        <w:numPr>
          <w:ilvl w:val="0"/>
          <w:numId w:val="11"/>
        </w:numPr>
        <w:ind w:left="1418"/>
        <w:contextualSpacing/>
        <w:jc w:val="both"/>
        <w:rPr>
          <w:rFonts w:ascii="Tahoma" w:hAnsi="Tahoma" w:cs="Tahoma"/>
          <w:sz w:val="20"/>
          <w:szCs w:val="20"/>
        </w:rPr>
      </w:pPr>
      <w:r w:rsidRPr="001A7F73">
        <w:rPr>
          <w:rFonts w:ascii="Tahoma" w:hAnsi="Tahoma" w:cs="Tahoma"/>
          <w:sz w:val="20"/>
          <w:szCs w:val="20"/>
        </w:rPr>
        <w:t>wynikające bezpośrednio lub pośrednio z  wybuchu jądrowego, reakcji nuklearnej, promieniowania jądrowego, skażenia radioaktywnego,</w:t>
      </w:r>
    </w:p>
    <w:p w:rsidR="00BE041D" w:rsidRPr="00CE7182" w:rsidRDefault="00BE041D" w:rsidP="00BE041D">
      <w:pPr>
        <w:pStyle w:val="Akapitzlist"/>
        <w:numPr>
          <w:ilvl w:val="0"/>
          <w:numId w:val="11"/>
        </w:numPr>
        <w:ind w:left="1418"/>
        <w:contextualSpacing/>
        <w:jc w:val="both"/>
        <w:rPr>
          <w:rFonts w:ascii="Tahoma" w:hAnsi="Tahoma" w:cs="Tahoma"/>
          <w:sz w:val="20"/>
          <w:szCs w:val="20"/>
        </w:rPr>
      </w:pPr>
      <w:r w:rsidRPr="00CE7182">
        <w:rPr>
          <w:rFonts w:ascii="Tahoma" w:hAnsi="Tahoma" w:cs="Tahoma"/>
          <w:sz w:val="20"/>
          <w:szCs w:val="20"/>
        </w:rPr>
        <w:t>spowodowane atakiem elektronicznym, w tym przez włamania komputerowe oraz w wyniku działania wirusów komputerowych,</w:t>
      </w:r>
    </w:p>
    <w:p w:rsidR="00BE041D" w:rsidRPr="00F508C6" w:rsidRDefault="00BE041D" w:rsidP="00BE041D">
      <w:pPr>
        <w:pStyle w:val="Akapitzlist"/>
        <w:numPr>
          <w:ilvl w:val="0"/>
          <w:numId w:val="11"/>
        </w:numPr>
        <w:ind w:left="1418"/>
        <w:contextualSpacing/>
        <w:jc w:val="both"/>
        <w:rPr>
          <w:rFonts w:ascii="Tahoma" w:hAnsi="Tahoma" w:cs="Tahoma"/>
          <w:sz w:val="20"/>
          <w:szCs w:val="20"/>
        </w:rPr>
      </w:pPr>
      <w:r w:rsidRPr="00CE7182">
        <w:rPr>
          <w:rFonts w:ascii="Tahoma" w:eastAsia="Times New Roman" w:hAnsi="Tahoma" w:cs="Tahoma"/>
          <w:sz w:val="20"/>
          <w:szCs w:val="20"/>
        </w:rPr>
        <w:t xml:space="preserve">powstałe w </w:t>
      </w:r>
      <w:r w:rsidRPr="00F508C6">
        <w:rPr>
          <w:rFonts w:ascii="Tahoma" w:eastAsia="Times New Roman" w:hAnsi="Tahoma" w:cs="Tahoma"/>
          <w:sz w:val="20"/>
          <w:szCs w:val="20"/>
        </w:rPr>
        <w:t>wyniku uwolnienia lub wystawienia na działanie substancji toksycznych, chemicznych lub biologicznych,</w:t>
      </w:r>
    </w:p>
    <w:p w:rsidR="00BE041D" w:rsidRPr="00F508C6" w:rsidRDefault="00BE041D" w:rsidP="00BE041D">
      <w:pPr>
        <w:pStyle w:val="Akapitzlist"/>
        <w:numPr>
          <w:ilvl w:val="0"/>
          <w:numId w:val="11"/>
        </w:numPr>
        <w:ind w:left="1418"/>
        <w:contextualSpacing/>
        <w:jc w:val="both"/>
        <w:rPr>
          <w:rFonts w:ascii="Tahoma" w:hAnsi="Tahoma" w:cs="Tahoma"/>
          <w:sz w:val="20"/>
          <w:szCs w:val="20"/>
        </w:rPr>
      </w:pPr>
      <w:r w:rsidRPr="00F508C6">
        <w:rPr>
          <w:rFonts w:ascii="Tahoma" w:hAnsi="Tahoma" w:cs="Tahoma"/>
          <w:sz w:val="20"/>
          <w:szCs w:val="20"/>
        </w:rPr>
        <w:t>powstałe w wyniku strajków, zamieszek, rozruchów, demonstracji, działań chuligańskich.</w:t>
      </w:r>
    </w:p>
    <w:p w:rsidR="00BE041D" w:rsidRPr="00F508C6" w:rsidRDefault="00BE041D" w:rsidP="00BE041D">
      <w:pPr>
        <w:pStyle w:val="WW-Tekstpodstawowywcity2"/>
        <w:ind w:left="1070" w:firstLine="0"/>
        <w:rPr>
          <w:rFonts w:ascii="Tahoma" w:hAnsi="Tahoma" w:cs="Tahoma"/>
          <w:sz w:val="20"/>
        </w:rPr>
      </w:pPr>
      <w:r w:rsidRPr="00F508C6">
        <w:rPr>
          <w:rFonts w:ascii="Tahoma" w:hAnsi="Tahoma" w:cs="Tahoma"/>
          <w:sz w:val="20"/>
        </w:rPr>
        <w:t>Klauzula dotyczy ubezpieczenia mienia od ognia i innych zdarzeń losowych oraz ubezpieczenia sprzętu elektronicznego. Limit odpowiedzialności na jedno i wszystkie zdarzenia w rocznym okresie ubezpieczenia: 1.000.000,00 zł.</w:t>
      </w:r>
    </w:p>
    <w:p w:rsidR="00BE041D" w:rsidRPr="00F508C6" w:rsidRDefault="00BE041D" w:rsidP="00BE041D">
      <w:pPr>
        <w:pStyle w:val="WW-Tekstpodstawowywcity2"/>
        <w:ind w:left="1070" w:firstLine="0"/>
        <w:rPr>
          <w:rFonts w:ascii="Tahoma" w:hAnsi="Tahoma" w:cs="Tahoma"/>
          <w:sz w:val="20"/>
        </w:rPr>
      </w:pPr>
    </w:p>
    <w:p w:rsidR="00BE041D" w:rsidRPr="001A7F73" w:rsidRDefault="00BE041D" w:rsidP="00BE041D">
      <w:pPr>
        <w:numPr>
          <w:ilvl w:val="0"/>
          <w:numId w:val="3"/>
        </w:numPr>
        <w:tabs>
          <w:tab w:val="clear" w:pos="1070"/>
          <w:tab w:val="num" w:pos="851"/>
          <w:tab w:val="num" w:pos="2062"/>
        </w:tabs>
        <w:suppressAutoHyphens/>
        <w:ind w:left="850" w:hanging="425"/>
        <w:jc w:val="both"/>
        <w:rPr>
          <w:rFonts w:ascii="Tahoma" w:hAnsi="Tahoma" w:cs="Tahoma"/>
        </w:rPr>
      </w:pPr>
      <w:r w:rsidRPr="00F508C6">
        <w:rPr>
          <w:rFonts w:ascii="Tahoma" w:hAnsi="Tahoma" w:cs="Tahoma"/>
          <w:b/>
        </w:rPr>
        <w:t>Klauzula strajków, rozruchów, zamieszek społecznych</w:t>
      </w:r>
      <w:r w:rsidRPr="00F508C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w:t>
      </w:r>
      <w:r w:rsidRPr="001A7F73">
        <w:rPr>
          <w:rFonts w:ascii="Tahoma" w:hAnsi="Tahoma" w:cs="Tahoma"/>
        </w:rPr>
        <w:t xml:space="preserve"> zdarzeń losowych objętych ochroną ubezpieczeniową oraz akcji ratowniczej prowadzonej w związku z tymi zdarzeniami, będącymi bezpośrednim następstwem strajków, rozruchów, lub zamieszek społecznych.</w:t>
      </w:r>
    </w:p>
    <w:p w:rsidR="00BE041D" w:rsidRPr="001A7F73" w:rsidRDefault="00BE041D" w:rsidP="00BE041D">
      <w:pPr>
        <w:tabs>
          <w:tab w:val="left" w:pos="993"/>
        </w:tabs>
        <w:ind w:left="993" w:hanging="284"/>
        <w:contextualSpacing/>
        <w:jc w:val="both"/>
        <w:rPr>
          <w:rFonts w:ascii="Tahoma" w:hAnsi="Tahoma" w:cs="Tahoma"/>
        </w:rPr>
      </w:pPr>
      <w:r w:rsidRPr="001A7F73">
        <w:rPr>
          <w:rFonts w:ascii="Tahoma" w:hAnsi="Tahoma" w:cs="Tahoma"/>
        </w:rPr>
        <w:t>Przez strajki, rozruchy oraz zamieszki społeczne rozumie się:</w:t>
      </w:r>
    </w:p>
    <w:p w:rsidR="00BE041D" w:rsidRPr="001A7F73" w:rsidRDefault="00BE041D" w:rsidP="00BE041D">
      <w:pPr>
        <w:numPr>
          <w:ilvl w:val="0"/>
          <w:numId w:val="13"/>
        </w:numPr>
        <w:tabs>
          <w:tab w:val="left" w:pos="993"/>
        </w:tabs>
        <w:ind w:left="993" w:hanging="284"/>
        <w:contextualSpacing/>
        <w:jc w:val="both"/>
        <w:rPr>
          <w:rFonts w:ascii="Tahoma" w:hAnsi="Tahoma" w:cs="Tahoma"/>
        </w:rPr>
      </w:pPr>
      <w:r w:rsidRPr="001A7F73">
        <w:rPr>
          <w:rFonts w:ascii="Tahoma" w:hAnsi="Tahoma" w:cs="Tahoma"/>
        </w:rPr>
        <w:t>działanie osoby lub grupy osób, powodujące zakłócenia porządku publicznego;</w:t>
      </w:r>
    </w:p>
    <w:p w:rsidR="00BE041D" w:rsidRPr="001A7F73" w:rsidRDefault="00BE041D" w:rsidP="00BE041D">
      <w:pPr>
        <w:numPr>
          <w:ilvl w:val="0"/>
          <w:numId w:val="13"/>
        </w:numPr>
        <w:tabs>
          <w:tab w:val="left" w:pos="993"/>
        </w:tabs>
        <w:ind w:left="993" w:hanging="284"/>
        <w:contextualSpacing/>
        <w:jc w:val="both"/>
        <w:rPr>
          <w:rFonts w:ascii="Tahoma" w:hAnsi="Tahoma" w:cs="Tahoma"/>
        </w:rPr>
      </w:pPr>
      <w:r w:rsidRPr="001A7F73">
        <w:rPr>
          <w:rFonts w:ascii="Tahoma" w:hAnsi="Tahoma" w:cs="Tahoma"/>
        </w:rPr>
        <w:t>działanie legalnie ustanowionej władzy zmierzające do przywrócenia porządku publicznego lub zminimalizowania skutków zakłóceń;</w:t>
      </w:r>
    </w:p>
    <w:p w:rsidR="00BE041D" w:rsidRPr="001A7F73" w:rsidRDefault="00BE041D" w:rsidP="00BE041D">
      <w:pPr>
        <w:numPr>
          <w:ilvl w:val="0"/>
          <w:numId w:val="13"/>
        </w:numPr>
        <w:tabs>
          <w:tab w:val="left" w:pos="993"/>
        </w:tabs>
        <w:ind w:left="993" w:hanging="284"/>
        <w:contextualSpacing/>
        <w:jc w:val="both"/>
        <w:rPr>
          <w:rFonts w:ascii="Tahoma" w:hAnsi="Tahoma" w:cs="Tahoma"/>
        </w:rPr>
      </w:pPr>
      <w:r w:rsidRPr="001A7F73">
        <w:rPr>
          <w:rFonts w:ascii="Tahoma" w:hAnsi="Tahoma" w:cs="Tahoma"/>
        </w:rPr>
        <w:t>umyślne działanie strajkującego lub poddanego lokautowi pracownika, mające na celu wspomożenie strajku lub przeciwstawienie się lokautowi;</w:t>
      </w:r>
    </w:p>
    <w:p w:rsidR="00BE041D" w:rsidRPr="001A7F73" w:rsidRDefault="00BE041D" w:rsidP="00BE041D">
      <w:pPr>
        <w:numPr>
          <w:ilvl w:val="0"/>
          <w:numId w:val="13"/>
        </w:numPr>
        <w:tabs>
          <w:tab w:val="left" w:pos="993"/>
        </w:tabs>
        <w:ind w:left="993" w:hanging="284"/>
        <w:contextualSpacing/>
        <w:jc w:val="both"/>
        <w:rPr>
          <w:rFonts w:ascii="Tahoma" w:hAnsi="Tahoma" w:cs="Tahoma"/>
        </w:rPr>
      </w:pPr>
      <w:r w:rsidRPr="001A7F73">
        <w:rPr>
          <w:rFonts w:ascii="Tahoma" w:hAnsi="Tahoma" w:cs="Tahoma"/>
        </w:rPr>
        <w:t>działanie legalnie ustanowionej władzy zapobiegające takim czynnościom lub działającej w celu zminimalizowania skutków takich czynności.</w:t>
      </w:r>
    </w:p>
    <w:p w:rsidR="00BE041D" w:rsidRPr="001A7F73" w:rsidRDefault="00BE041D" w:rsidP="00BE041D">
      <w:pPr>
        <w:tabs>
          <w:tab w:val="left" w:pos="993"/>
        </w:tabs>
        <w:ind w:left="993" w:hanging="284"/>
        <w:contextualSpacing/>
        <w:jc w:val="both"/>
        <w:rPr>
          <w:rFonts w:ascii="Tahoma" w:hAnsi="Tahoma" w:cs="Tahoma"/>
        </w:rPr>
      </w:pPr>
      <w:r w:rsidRPr="001A7F73">
        <w:rPr>
          <w:rFonts w:ascii="Tahoma" w:hAnsi="Tahoma" w:cs="Tahoma"/>
        </w:rPr>
        <w:t>Z ochrony ubezpieczeniowej wyłącza się szkody:</w:t>
      </w:r>
    </w:p>
    <w:p w:rsidR="00BE041D" w:rsidRPr="001A7F73" w:rsidRDefault="00BE041D" w:rsidP="00BE041D">
      <w:pPr>
        <w:numPr>
          <w:ilvl w:val="1"/>
          <w:numId w:val="12"/>
        </w:numPr>
        <w:tabs>
          <w:tab w:val="left" w:pos="993"/>
        </w:tabs>
        <w:ind w:left="993" w:hanging="284"/>
        <w:contextualSpacing/>
        <w:jc w:val="both"/>
        <w:rPr>
          <w:rFonts w:ascii="Tahoma" w:hAnsi="Tahoma" w:cs="Tahoma"/>
        </w:rPr>
      </w:pPr>
      <w:r w:rsidRPr="001A7F73">
        <w:rPr>
          <w:rFonts w:ascii="Tahoma" w:hAnsi="Tahoma" w:cs="Tahoma"/>
        </w:rPr>
        <w:t>wynikłe z całkowitego lub częściowego zaprzestania działalności, opóźnień lub zakłóceń działalności;</w:t>
      </w:r>
    </w:p>
    <w:p w:rsidR="00BE041D" w:rsidRPr="001A7F73" w:rsidRDefault="00BE041D" w:rsidP="00BE041D">
      <w:pPr>
        <w:numPr>
          <w:ilvl w:val="1"/>
          <w:numId w:val="12"/>
        </w:numPr>
        <w:tabs>
          <w:tab w:val="left" w:pos="993"/>
        </w:tabs>
        <w:ind w:left="993" w:hanging="284"/>
        <w:contextualSpacing/>
        <w:jc w:val="both"/>
        <w:rPr>
          <w:rFonts w:ascii="Tahoma" w:hAnsi="Tahoma" w:cs="Tahoma"/>
        </w:rPr>
      </w:pPr>
      <w:r w:rsidRPr="001A7F73">
        <w:rPr>
          <w:rFonts w:ascii="Tahoma" w:hAnsi="Tahoma" w:cs="Tahoma"/>
        </w:rPr>
        <w:t>powstałe wskutek trwałego lub tymczasowego zajęcia, w wyniku konfiskaty lub rekwizycji przez legalną władzę;</w:t>
      </w:r>
    </w:p>
    <w:p w:rsidR="00BE041D" w:rsidRPr="00F508C6" w:rsidRDefault="00BE041D" w:rsidP="00BE041D">
      <w:pPr>
        <w:numPr>
          <w:ilvl w:val="1"/>
          <w:numId w:val="12"/>
        </w:numPr>
        <w:tabs>
          <w:tab w:val="left" w:pos="993"/>
        </w:tabs>
        <w:ind w:left="993" w:hanging="284"/>
        <w:contextualSpacing/>
        <w:jc w:val="both"/>
        <w:rPr>
          <w:rFonts w:ascii="Tahoma" w:hAnsi="Tahoma" w:cs="Tahoma"/>
        </w:rPr>
      </w:pPr>
      <w:r w:rsidRPr="001A7F73">
        <w:rPr>
          <w:rFonts w:ascii="Tahoma" w:hAnsi="Tahoma" w:cs="Tahoma"/>
        </w:rPr>
        <w:t xml:space="preserve">będące następstwem działań wojennych, wojny domowej, wprowadzenia stanu wojennego lub stanu wyjątkowego, powstania zbrojnego, rewolucji, konfiskaty lub innego rodzaju przejęcia przedmiotu </w:t>
      </w:r>
      <w:r w:rsidRPr="00F508C6">
        <w:rPr>
          <w:rFonts w:ascii="Tahoma" w:hAnsi="Tahoma" w:cs="Tahoma"/>
        </w:rPr>
        <w:t>ubezpieczenia przez rząd lub inne władze kraju, sabotażu, blokady,</w:t>
      </w:r>
    </w:p>
    <w:p w:rsidR="00BE041D" w:rsidRPr="00F508C6" w:rsidRDefault="00BE041D" w:rsidP="00BE041D">
      <w:pPr>
        <w:numPr>
          <w:ilvl w:val="1"/>
          <w:numId w:val="12"/>
        </w:numPr>
        <w:tabs>
          <w:tab w:val="left" w:pos="993"/>
        </w:tabs>
        <w:ind w:left="993" w:hanging="284"/>
        <w:contextualSpacing/>
        <w:jc w:val="both"/>
        <w:rPr>
          <w:rFonts w:ascii="Tahoma" w:hAnsi="Tahoma" w:cs="Tahoma"/>
        </w:rPr>
      </w:pPr>
      <w:r w:rsidRPr="00F508C6">
        <w:rPr>
          <w:rFonts w:ascii="Tahoma" w:hAnsi="Tahoma" w:cs="Tahoma"/>
        </w:rPr>
        <w:t>aktów terroryzmu.</w:t>
      </w:r>
    </w:p>
    <w:p w:rsidR="00BE041D" w:rsidRPr="00F508C6" w:rsidRDefault="00BE041D" w:rsidP="00BE041D">
      <w:pPr>
        <w:tabs>
          <w:tab w:val="left" w:pos="993"/>
        </w:tabs>
        <w:ind w:left="993" w:hanging="284"/>
        <w:contextualSpacing/>
        <w:jc w:val="both"/>
        <w:rPr>
          <w:rFonts w:ascii="Tahoma" w:hAnsi="Tahoma" w:cs="Tahoma"/>
        </w:rPr>
      </w:pPr>
      <w:r w:rsidRPr="00F508C6">
        <w:rPr>
          <w:rFonts w:ascii="Tahoma" w:hAnsi="Tahoma" w:cs="Tahoma"/>
        </w:rPr>
        <w:t xml:space="preserve">Limit odpowiedzialności na jedno i wszystkie zdarzenia w rocznym okresie ubezpieczenia wynosi: </w:t>
      </w:r>
    </w:p>
    <w:p w:rsidR="00BE041D" w:rsidRPr="00F508C6" w:rsidRDefault="00BE041D" w:rsidP="00BE041D">
      <w:pPr>
        <w:ind w:left="709"/>
        <w:contextualSpacing/>
        <w:jc w:val="both"/>
        <w:rPr>
          <w:rFonts w:ascii="Tahoma" w:hAnsi="Tahoma" w:cs="Tahoma"/>
        </w:rPr>
      </w:pPr>
      <w:r w:rsidRPr="00F508C6">
        <w:rPr>
          <w:rFonts w:ascii="Tahoma" w:hAnsi="Tahoma" w:cs="Tahoma"/>
        </w:rPr>
        <w:t>1.000.000,00 zł. Dotyczy ubezpieczenia mienia od ognia i innych zdarzeń losowych oraz ubezpieczenia sprzętu elektronicznego od wszystkich ryzyk.</w:t>
      </w:r>
    </w:p>
    <w:p w:rsidR="00BE041D" w:rsidRPr="00F508C6" w:rsidRDefault="00BE041D" w:rsidP="00BE041D">
      <w:pPr>
        <w:tabs>
          <w:tab w:val="left" w:pos="993"/>
        </w:tabs>
        <w:ind w:left="993" w:hanging="284"/>
        <w:contextualSpacing/>
        <w:jc w:val="both"/>
        <w:rPr>
          <w:rFonts w:ascii="Tahoma" w:hAnsi="Tahoma" w:cs="Tahoma"/>
        </w:rPr>
      </w:pPr>
    </w:p>
    <w:p w:rsidR="00BE041D" w:rsidRPr="001A7F73" w:rsidRDefault="00BE041D" w:rsidP="00BE041D">
      <w:pPr>
        <w:pStyle w:val="WW-Tekstpodstawowywcity2"/>
        <w:numPr>
          <w:ilvl w:val="0"/>
          <w:numId w:val="3"/>
        </w:numPr>
        <w:spacing w:before="112" w:after="248"/>
        <w:rPr>
          <w:rFonts w:ascii="Tahoma" w:hAnsi="Tahoma" w:cs="Tahoma"/>
          <w:sz w:val="20"/>
        </w:rPr>
      </w:pPr>
      <w:r w:rsidRPr="00F508C6">
        <w:rPr>
          <w:rFonts w:ascii="Tahoma" w:hAnsi="Tahoma" w:cs="Tahoma"/>
          <w:b/>
          <w:sz w:val="20"/>
        </w:rPr>
        <w:t>Klauzula</w:t>
      </w:r>
      <w:r w:rsidRPr="001A7F73">
        <w:rPr>
          <w:rFonts w:ascii="Tahoma" w:hAnsi="Tahoma" w:cs="Tahoma"/>
          <w:b/>
          <w:sz w:val="20"/>
        </w:rPr>
        <w:t xml:space="preserve"> zaliczki na poczet odszkodowania – </w:t>
      </w:r>
      <w:r w:rsidRPr="001A7F73">
        <w:rPr>
          <w:rFonts w:ascii="Tahoma" w:hAnsi="Tahoma" w:cs="Tahoma"/>
          <w:sz w:val="20"/>
        </w:rPr>
        <w:t xml:space="preserve">Ubezpieczyciel w przypadku potwierdzenia swojej odpowiedzialności za powstałą szkodę, wypłaca zaliczkę </w:t>
      </w:r>
      <w:r w:rsidRPr="001A7F73">
        <w:rPr>
          <w:rFonts w:ascii="Tahoma" w:hAnsi="Tahoma" w:cs="Tahoma"/>
          <w:color w:val="000000"/>
          <w:sz w:val="20"/>
        </w:rPr>
        <w:t>na poczet odszkodowania w wysokości bezspornych kosztów szkody stwierdzonych kosztorysem wewnętrznym lub zewnętrznym w ciągu 14 dni od otrzymania zawiadomienia o szkodzie</w:t>
      </w:r>
      <w:r w:rsidRPr="001A7F73">
        <w:rPr>
          <w:rFonts w:ascii="Tahoma" w:hAnsi="Tahoma" w:cs="Tahoma"/>
          <w:sz w:val="20"/>
        </w:rPr>
        <w:t>. Dotyczy wszystkich ryzyk.</w:t>
      </w:r>
    </w:p>
    <w:p w:rsidR="00BE041D" w:rsidRDefault="00BE041D" w:rsidP="00BE041D">
      <w:pPr>
        <w:pStyle w:val="WW-Tekstpodstawowywcity2"/>
        <w:numPr>
          <w:ilvl w:val="0"/>
          <w:numId w:val="3"/>
        </w:numPr>
        <w:spacing w:before="112" w:after="248"/>
        <w:rPr>
          <w:rFonts w:ascii="Tahoma" w:hAnsi="Tahoma" w:cs="Tahoma"/>
          <w:sz w:val="20"/>
        </w:rPr>
      </w:pPr>
      <w:r w:rsidRPr="001A7F73">
        <w:rPr>
          <w:rFonts w:ascii="Tahoma" w:hAnsi="Tahoma" w:cs="Tahoma"/>
          <w:b/>
          <w:sz w:val="20"/>
        </w:rPr>
        <w:lastRenderedPageBreak/>
        <w:t xml:space="preserve">Klauzula funduszu prewencyjnego – </w:t>
      </w:r>
      <w:r w:rsidRPr="00924502">
        <w:rPr>
          <w:rFonts w:ascii="Tahoma" w:hAnsi="Tahoma" w:cs="Tahoma"/>
          <w:color w:val="000000"/>
          <w:sz w:val="20"/>
        </w:rPr>
        <w:t xml:space="preserve">Ubezpieczyciel stawia do dyspozycji Ubezpieczającego fundusz </w:t>
      </w:r>
      <w:r w:rsidRPr="000A03D3">
        <w:rPr>
          <w:rFonts w:ascii="Tahoma" w:hAnsi="Tahoma" w:cs="Tahoma"/>
          <w:color w:val="000000"/>
          <w:sz w:val="20"/>
        </w:rPr>
        <w:t>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w:t>
      </w:r>
      <w:r w:rsidRPr="00924502">
        <w:rPr>
          <w:rFonts w:ascii="Tahoma" w:hAnsi="Tahoma" w:cs="Tahoma"/>
          <w:color w:val="000000"/>
          <w:sz w:val="20"/>
        </w:rPr>
        <w:t xml:space="preserve"> wszystkich ryzyk</w:t>
      </w:r>
      <w:r w:rsidRPr="00924502">
        <w:rPr>
          <w:rFonts w:ascii="Tahoma" w:hAnsi="Tahoma" w:cs="Tahoma"/>
          <w:sz w:val="20"/>
        </w:rPr>
        <w:t>.</w:t>
      </w:r>
    </w:p>
    <w:p w:rsidR="00BE041D" w:rsidRPr="00F508C6" w:rsidRDefault="00BE041D" w:rsidP="00BE041D">
      <w:pPr>
        <w:pStyle w:val="WW-Tekstpodstawowywcity2"/>
        <w:numPr>
          <w:ilvl w:val="0"/>
          <w:numId w:val="3"/>
        </w:numPr>
        <w:spacing w:before="112" w:after="248"/>
        <w:rPr>
          <w:rFonts w:ascii="Tahoma" w:hAnsi="Tahoma" w:cs="Tahoma"/>
          <w:sz w:val="20"/>
        </w:rPr>
      </w:pPr>
      <w:r>
        <w:rPr>
          <w:rFonts w:ascii="Tahoma" w:hAnsi="Tahoma" w:cs="Tahoma"/>
          <w:b/>
          <w:sz w:val="20"/>
        </w:rPr>
        <w:t xml:space="preserve">Klauzula zniesienia limitów odpowiedzialności dla klauzul automatycznego pokrycia </w:t>
      </w:r>
      <w:r>
        <w:rPr>
          <w:rFonts w:ascii="Tahoma" w:hAnsi="Tahoma" w:cs="Tahoma"/>
          <w:sz w:val="20"/>
        </w:rPr>
        <w:t xml:space="preserve">–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w:t>
      </w:r>
      <w:r w:rsidRPr="00F508C6">
        <w:rPr>
          <w:rFonts w:ascii="Tahoma" w:hAnsi="Tahoma" w:cs="Tahoma"/>
          <w:sz w:val="20"/>
        </w:rPr>
        <w:t>bez zmian.</w:t>
      </w:r>
    </w:p>
    <w:p w:rsidR="00BE041D" w:rsidRPr="00F508C6" w:rsidRDefault="00BE041D" w:rsidP="00BE041D">
      <w:pPr>
        <w:pStyle w:val="WW-Tekstpodstawowywcity2"/>
        <w:numPr>
          <w:ilvl w:val="0"/>
          <w:numId w:val="3"/>
        </w:numPr>
        <w:rPr>
          <w:rFonts w:ascii="Tahoma" w:hAnsi="Tahoma" w:cs="Tahoma"/>
          <w:sz w:val="20"/>
        </w:rPr>
      </w:pPr>
      <w:r w:rsidRPr="00F508C6">
        <w:rPr>
          <w:rFonts w:ascii="Tahoma" w:hAnsi="Tahoma" w:cs="Tahoma"/>
          <w:b/>
          <w:sz w:val="20"/>
        </w:rPr>
        <w:t>Klauzula zniżki z tytułu niskiej szkodowości</w:t>
      </w:r>
      <w:r w:rsidRPr="00F508C6">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F508C6">
        <w:rPr>
          <w:rFonts w:ascii="Tahoma" w:hAnsi="Tahoma" w:cs="Tahoma"/>
          <w:sz w:val="20"/>
        </w:rPr>
        <w:t>W</w:t>
      </w:r>
      <w:r w:rsidRPr="00F508C6">
        <w:rPr>
          <w:rFonts w:ascii="Tahoma" w:hAnsi="Tahoma" w:cs="Tahoma"/>
          <w:sz w:val="20"/>
          <w:vertAlign w:val="subscript"/>
        </w:rPr>
        <w:t>s</w:t>
      </w:r>
      <w:proofErr w:type="spellEnd"/>
      <w:r w:rsidRPr="00F508C6">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w:t>
      </w:r>
    </w:p>
    <w:p w:rsidR="00BE041D" w:rsidRPr="00F508C6" w:rsidRDefault="00BE041D" w:rsidP="00BE041D">
      <w:pPr>
        <w:tabs>
          <w:tab w:val="num" w:pos="1070"/>
        </w:tabs>
        <w:spacing w:before="112" w:after="248"/>
        <w:ind w:left="786"/>
        <w:jc w:val="both"/>
        <w:rPr>
          <w:rFonts w:ascii="Tahoma" w:hAnsi="Tahoma" w:cs="Tahoma"/>
        </w:rPr>
      </w:pPr>
      <w:r w:rsidRPr="00F508C6">
        <w:rPr>
          <w:rFonts w:ascii="Tahoma" w:hAnsi="Tahoma" w:cs="Tahoma"/>
        </w:rPr>
        <w:tab/>
        <w:t>Wskaźnik szkodowości (</w:t>
      </w:r>
      <w:proofErr w:type="spellStart"/>
      <w:r w:rsidRPr="00F508C6">
        <w:rPr>
          <w:rFonts w:ascii="Tahoma" w:hAnsi="Tahoma" w:cs="Tahoma"/>
        </w:rPr>
        <w:t>W</w:t>
      </w:r>
      <w:r w:rsidRPr="00F508C6">
        <w:rPr>
          <w:rFonts w:ascii="Tahoma" w:hAnsi="Tahoma" w:cs="Tahoma"/>
          <w:vertAlign w:val="subscript"/>
        </w:rPr>
        <w:t>s</w:t>
      </w:r>
      <w:proofErr w:type="spellEnd"/>
      <w:r w:rsidRPr="00F508C6">
        <w:rPr>
          <w:rFonts w:ascii="Tahoma" w:hAnsi="Tahoma" w:cs="Tahoma"/>
          <w:vertAlign w:val="subscript"/>
        </w:rPr>
        <w:t>)</w:t>
      </w:r>
      <w:r w:rsidRPr="00F508C6">
        <w:rPr>
          <w:rFonts w:ascii="Tahoma" w:hAnsi="Tahoma" w:cs="Tahoma"/>
        </w:rPr>
        <w:t>, o którym mowa wyżej zostanie wyliczony wg. poniższego wzoru:</w:t>
      </w:r>
    </w:p>
    <w:p w:rsidR="00BE041D" w:rsidRPr="00F508C6" w:rsidRDefault="00BE041D" w:rsidP="00BE041D">
      <w:pPr>
        <w:pStyle w:val="WW-Tekstpodstawowywcity2"/>
        <w:ind w:left="1070" w:firstLine="0"/>
        <w:rPr>
          <w:rFonts w:ascii="Tahoma" w:hAnsi="Tahoma" w:cs="Tahoma"/>
          <w:sz w:val="20"/>
        </w:rPr>
      </w:pPr>
      <w:proofErr w:type="spellStart"/>
      <w:r w:rsidRPr="00F508C6">
        <w:rPr>
          <w:rFonts w:ascii="Tahoma" w:hAnsi="Tahoma" w:cs="Tahoma"/>
          <w:b/>
          <w:sz w:val="22"/>
          <w:szCs w:val="22"/>
        </w:rPr>
        <w:t>W</w:t>
      </w:r>
      <w:r w:rsidRPr="00F508C6">
        <w:rPr>
          <w:rFonts w:ascii="Tahoma" w:hAnsi="Tahoma" w:cs="Tahoma"/>
          <w:b/>
          <w:sz w:val="22"/>
          <w:szCs w:val="22"/>
          <w:vertAlign w:val="subscript"/>
        </w:rPr>
        <w:t>s</w:t>
      </w:r>
      <w:proofErr w:type="spellEnd"/>
      <w:r w:rsidRPr="00F508C6">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rsidR="00BE041D" w:rsidRPr="00F508C6" w:rsidRDefault="00BE041D" w:rsidP="00BE041D">
      <w:pPr>
        <w:pStyle w:val="WW-Tekstpodstawowywcity2"/>
        <w:ind w:left="1070" w:firstLine="0"/>
        <w:rPr>
          <w:rFonts w:ascii="Tahoma" w:hAnsi="Tahoma" w:cs="Tahoma"/>
          <w:sz w:val="20"/>
        </w:rPr>
      </w:pPr>
    </w:p>
    <w:p w:rsidR="00BE041D" w:rsidRPr="007D5104" w:rsidRDefault="00BE041D" w:rsidP="00BE041D">
      <w:pPr>
        <w:pStyle w:val="WW-Tekstpodstawowywcity2"/>
        <w:numPr>
          <w:ilvl w:val="0"/>
          <w:numId w:val="3"/>
        </w:numPr>
        <w:rPr>
          <w:rFonts w:ascii="Tahoma" w:hAnsi="Tahoma" w:cs="Tahoma"/>
          <w:sz w:val="20"/>
        </w:rPr>
      </w:pPr>
      <w:r w:rsidRPr="00F508C6">
        <w:rPr>
          <w:rFonts w:ascii="Tahoma" w:hAnsi="Tahoma" w:cs="Tahoma"/>
          <w:b/>
          <w:sz w:val="20"/>
        </w:rPr>
        <w:t>Klauzula kompensacji</w:t>
      </w:r>
      <w:r w:rsidRPr="007D5104">
        <w:rPr>
          <w:rFonts w:ascii="Tahoma" w:hAnsi="Tahoma" w:cs="Tahoma"/>
          <w:b/>
          <w:sz w:val="20"/>
        </w:rPr>
        <w:t xml:space="preserve"> sum ubezpieczenia</w:t>
      </w:r>
      <w:r w:rsidRPr="007D510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rsidR="00BE041D" w:rsidRPr="007D5104" w:rsidRDefault="00BE041D" w:rsidP="00BE041D">
      <w:pPr>
        <w:pStyle w:val="WW-Tekstpodstawowywcity2"/>
        <w:ind w:left="1070" w:firstLine="0"/>
        <w:rPr>
          <w:rFonts w:ascii="Tahoma" w:hAnsi="Tahoma" w:cs="Tahoma"/>
          <w:sz w:val="20"/>
        </w:rPr>
      </w:pPr>
    </w:p>
    <w:p w:rsidR="00BE041D" w:rsidRPr="00F508C6" w:rsidRDefault="00BE041D" w:rsidP="00BE041D">
      <w:pPr>
        <w:pStyle w:val="WW-Tekstpodstawowywcity2"/>
        <w:numPr>
          <w:ilvl w:val="0"/>
          <w:numId w:val="3"/>
        </w:numPr>
        <w:rPr>
          <w:rFonts w:ascii="Tahoma" w:hAnsi="Tahoma" w:cs="Tahoma"/>
          <w:b/>
          <w:sz w:val="20"/>
        </w:rPr>
      </w:pPr>
      <w:r w:rsidRPr="00021AC5">
        <w:rPr>
          <w:rFonts w:ascii="Tahoma" w:hAnsi="Tahoma" w:cs="Tahoma"/>
          <w:b/>
          <w:sz w:val="20"/>
        </w:rPr>
        <w:t>Klauzula uznania kosztów dodatkowych wynikających z braku części zamiennych</w:t>
      </w:r>
      <w:r w:rsidRPr="00021AC5">
        <w:rPr>
          <w:rFonts w:ascii="Tahoma" w:hAnsi="Tahoma" w:cs="Tahoma"/>
          <w:color w:val="FF0000"/>
          <w:sz w:val="20"/>
        </w:rPr>
        <w:t xml:space="preserve"> </w:t>
      </w:r>
      <w:r w:rsidRPr="00021AC5">
        <w:rPr>
          <w:rFonts w:ascii="Tahoma" w:hAnsi="Tahoma" w:cs="Tahoma"/>
          <w:sz w:val="20"/>
        </w:rPr>
        <w:t xml:space="preserve">– ustala się z zachowaniem pozostałych niezmienionych postanowień umowy ubezpieczenia, że Ubezpieczyciel zwiększy wypłacone </w:t>
      </w:r>
      <w:r w:rsidRPr="00F508C6">
        <w:rPr>
          <w:rFonts w:ascii="Tahoma" w:hAnsi="Tahoma" w:cs="Tahoma"/>
          <w:sz w:val="20"/>
        </w:rPr>
        <w:t>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ognia i innych zdarzeń losowych, ubezpieczenia sprzętu elektronicznego od wszystkich ryzyk, ubezpieczenia maszyn od uszkodzeń.</w:t>
      </w:r>
    </w:p>
    <w:p w:rsidR="00BE041D" w:rsidRPr="00F508C6" w:rsidRDefault="00BE041D" w:rsidP="00BE041D">
      <w:pPr>
        <w:pStyle w:val="WW-Tekstpodstawowywcity2"/>
        <w:ind w:left="0" w:firstLine="0"/>
        <w:rPr>
          <w:rFonts w:ascii="Tahoma" w:hAnsi="Tahoma" w:cs="Tahoma"/>
          <w:b/>
          <w:sz w:val="20"/>
        </w:rPr>
      </w:pPr>
    </w:p>
    <w:p w:rsidR="00BE041D" w:rsidRPr="007C28B2" w:rsidRDefault="00BE041D" w:rsidP="00BE041D">
      <w:pPr>
        <w:pStyle w:val="WW-Tekstpodstawowywcity2"/>
        <w:numPr>
          <w:ilvl w:val="0"/>
          <w:numId w:val="3"/>
        </w:numPr>
        <w:rPr>
          <w:rFonts w:ascii="Tahoma" w:hAnsi="Tahoma" w:cs="Tahoma"/>
          <w:color w:val="FF0000"/>
          <w:sz w:val="20"/>
        </w:rPr>
      </w:pPr>
      <w:r w:rsidRPr="00F508C6">
        <w:rPr>
          <w:rFonts w:ascii="Tahoma" w:hAnsi="Tahoma" w:cs="Tahoma"/>
          <w:b/>
          <w:sz w:val="20"/>
        </w:rPr>
        <w:t>Klauzula ryzyk nienazwanych</w:t>
      </w:r>
      <w:r w:rsidRPr="00F508C6">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w:t>
      </w:r>
      <w:r w:rsidRPr="001A7F73">
        <w:rPr>
          <w:rFonts w:ascii="Tahoma" w:hAnsi="Tahoma" w:cs="Tahoma"/>
          <w:sz w:val="20"/>
        </w:rPr>
        <w:t xml:space="preserve">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rsidR="00BE041D" w:rsidRDefault="00BE041D" w:rsidP="00BE041D">
      <w:pPr>
        <w:pStyle w:val="Akapitzlist"/>
        <w:rPr>
          <w:rFonts w:ascii="Tahoma" w:hAnsi="Tahoma" w:cs="Tahoma"/>
          <w:b/>
          <w:sz w:val="20"/>
        </w:rPr>
      </w:pPr>
    </w:p>
    <w:p w:rsidR="00BE041D" w:rsidRPr="007C28B2" w:rsidRDefault="00BE041D" w:rsidP="00BE041D">
      <w:pPr>
        <w:pStyle w:val="WW-Tekstpodstawowywcity2"/>
        <w:numPr>
          <w:ilvl w:val="0"/>
          <w:numId w:val="3"/>
        </w:numPr>
        <w:rPr>
          <w:rFonts w:ascii="Tahoma" w:hAnsi="Tahoma" w:cs="Tahoma"/>
          <w:color w:val="FF0000"/>
          <w:sz w:val="20"/>
        </w:rPr>
      </w:pPr>
      <w:r w:rsidRPr="007D5104">
        <w:rPr>
          <w:rFonts w:ascii="Tahoma" w:hAnsi="Tahoma" w:cs="Tahoma"/>
          <w:b/>
          <w:sz w:val="20"/>
        </w:rPr>
        <w:t xml:space="preserve">Klauzula 168 godzin </w:t>
      </w:r>
      <w:r w:rsidRPr="007D5104">
        <w:rPr>
          <w:rFonts w:ascii="Tahoma" w:hAnsi="Tahoma" w:cs="Tahoma"/>
          <w:sz w:val="20"/>
        </w:rPr>
        <w:t xml:space="preserve">– </w:t>
      </w:r>
      <w:r w:rsidRPr="007D5104">
        <w:rPr>
          <w:rFonts w:ascii="Tahoma" w:hAnsi="Tahoma" w:cs="Tahoma"/>
          <w:iCs/>
          <w:sz w:val="20"/>
          <w:lang w:eastAsia="ar-SA"/>
        </w:rPr>
        <w:t xml:space="preserve">z zachowaniem pozostałych, niezmienionych niniejsza klauzula, postanowień umowy ubezpieczenia określonych we wniosku i ogólnych warunkach ubezpieczenia strony uzgodniły, że </w:t>
      </w:r>
      <w:r w:rsidRPr="000A03D3">
        <w:rPr>
          <w:rFonts w:ascii="Tahoma" w:hAnsi="Tahoma" w:cs="Tahoma"/>
          <w:iCs/>
          <w:sz w:val="20"/>
          <w:lang w:eastAsia="ar-SA"/>
        </w:rPr>
        <w:t>o</w:t>
      </w:r>
      <w:r w:rsidRPr="000A03D3">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BE041D" w:rsidRDefault="00BE041D" w:rsidP="00BE041D">
      <w:pPr>
        <w:pStyle w:val="Akapitzlist"/>
        <w:rPr>
          <w:rFonts w:ascii="Tahoma" w:hAnsi="Tahoma" w:cs="Tahoma"/>
          <w:color w:val="FF0000"/>
          <w:sz w:val="20"/>
        </w:rPr>
      </w:pPr>
    </w:p>
    <w:p w:rsidR="00BE041D" w:rsidRPr="00F73722" w:rsidRDefault="00BE041D" w:rsidP="00BE041D">
      <w:pPr>
        <w:pStyle w:val="WW-Tekstpodstawowywcity2"/>
        <w:numPr>
          <w:ilvl w:val="0"/>
          <w:numId w:val="3"/>
        </w:numPr>
        <w:rPr>
          <w:rFonts w:ascii="Tahoma" w:hAnsi="Tahoma" w:cs="Tahoma"/>
          <w:sz w:val="20"/>
        </w:rPr>
      </w:pPr>
      <w:r w:rsidRPr="00F73722">
        <w:rPr>
          <w:rFonts w:ascii="Tahoma" w:hAnsi="Tahoma" w:cs="Tahoma"/>
          <w:b/>
          <w:sz w:val="20"/>
        </w:rPr>
        <w:lastRenderedPageBreak/>
        <w:t>Klauzula odpowiedzialności za zdarzenia powiązane przyczynowo –</w:t>
      </w:r>
      <w:r w:rsidRPr="00F73722">
        <w:rPr>
          <w:rFonts w:ascii="Tahoma" w:hAnsi="Tahoma" w:cs="Tahoma"/>
          <w:sz w:val="20"/>
        </w:rPr>
        <w:t xml:space="preserve"> jeżeli zdarzeń doprowadzających do szkody jest kilka i jednym z nich jest zdarzenie objęte ubezpieczeniem (wiąże się ono z działalnością bądź posiadanym mieniem ubezpieczonego), a inne zdarzenie jest wyłączone </w:t>
      </w:r>
      <w:r w:rsidRPr="00F73722">
        <w:rPr>
          <w:rFonts w:ascii="Tahoma" w:hAnsi="Tahoma" w:cs="Tahoma"/>
          <w:sz w:val="20"/>
        </w:rPr>
        <w:br/>
        <w:t>z odpowiedzialności w OWU, to ubezpieczyciel nie może powoływać się na to wyłączenie, aby odmówić udzielenia ochrony ubezpieczeniowej. Klauzula dotyczy ubezpieczenia odpowiedzialności cywilnej.</w:t>
      </w:r>
    </w:p>
    <w:p w:rsidR="00BE041D" w:rsidRDefault="00BE041D" w:rsidP="00BE041D">
      <w:pPr>
        <w:pStyle w:val="Akapitzlist"/>
        <w:rPr>
          <w:rFonts w:ascii="Tahoma" w:hAnsi="Tahoma" w:cs="Tahoma"/>
          <w:color w:val="FF0000"/>
          <w:sz w:val="20"/>
        </w:rPr>
      </w:pPr>
    </w:p>
    <w:p w:rsidR="00BE041D" w:rsidRPr="00F73722" w:rsidRDefault="00BE041D" w:rsidP="00BE041D">
      <w:pPr>
        <w:pStyle w:val="WW-Tekstpodstawowywcity2"/>
        <w:numPr>
          <w:ilvl w:val="0"/>
          <w:numId w:val="3"/>
        </w:numPr>
        <w:rPr>
          <w:rStyle w:val="Pogrubienie"/>
          <w:rFonts w:ascii="Tahoma" w:hAnsi="Tahoma" w:cs="Tahoma"/>
          <w:bCs w:val="0"/>
          <w:color w:val="FF0000"/>
          <w:sz w:val="20"/>
        </w:rPr>
      </w:pPr>
      <w:r w:rsidRPr="00F73722">
        <w:rPr>
          <w:rFonts w:ascii="Tahoma" w:hAnsi="Tahoma" w:cs="Tahoma"/>
          <w:b/>
          <w:sz w:val="20"/>
        </w:rPr>
        <w:t>Klauzula odpowiedzialności za długotrwałe oddziaływanie czynników</w:t>
      </w:r>
      <w:r w:rsidRPr="00F73722">
        <w:rPr>
          <w:rFonts w:ascii="Tahoma" w:hAnsi="Tahoma" w:cs="Tahoma"/>
          <w:sz w:val="20"/>
        </w:rPr>
        <w:t xml:space="preserve"> – na mocy niniejszej klauzuli zakres ubezpieczenia w ubezpieczeniu odpowiedzialności cywilnej zostaje rozszerzony o </w:t>
      </w:r>
      <w:r w:rsidRPr="00F73722">
        <w:rPr>
          <w:rFonts w:ascii="Tahoma" w:hAnsi="Tahoma" w:cs="Tahoma"/>
          <w:sz w:val="20"/>
          <w:shd w:val="clear" w:color="auto" w:fill="FFFFFF"/>
        </w:rPr>
        <w:t xml:space="preserve">odpowiedzialność za </w:t>
      </w:r>
      <w:r w:rsidRPr="00F73722">
        <w:rPr>
          <w:rStyle w:val="Pogrubienie"/>
          <w:rFonts w:ascii="Tahoma" w:hAnsi="Tahoma" w:cs="Tahoma"/>
          <w:b w:val="0"/>
          <w:sz w:val="20"/>
          <w:shd w:val="clear" w:color="auto" w:fill="FFFFFF"/>
        </w:rPr>
        <w:t>szkody będące bezpośrednim następstwem</w:t>
      </w:r>
      <w:r w:rsidRPr="00F73722">
        <w:rPr>
          <w:rStyle w:val="Pogrubienie"/>
          <w:rFonts w:ascii="Tahoma" w:hAnsi="Tahoma" w:cs="Tahoma"/>
          <w:sz w:val="20"/>
          <w:shd w:val="clear" w:color="auto" w:fill="FFFFFF"/>
        </w:rPr>
        <w:t xml:space="preserve"> </w:t>
      </w:r>
      <w:r w:rsidRPr="00F73722">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F73722">
        <w:rPr>
          <w:rStyle w:val="Pogrubienie"/>
          <w:rFonts w:ascii="Tahoma" w:hAnsi="Tahoma" w:cs="Tahoma"/>
          <w:b w:val="0"/>
          <w:sz w:val="20"/>
          <w:shd w:val="clear" w:color="auto" w:fill="FFFFFF"/>
        </w:rPr>
        <w:t>i podjął niezbędne czynności mające na celu zapobieżenie lub ograniczenie</w:t>
      </w:r>
      <w:r w:rsidRPr="00F73722">
        <w:rPr>
          <w:rStyle w:val="Pogrubienie"/>
          <w:rFonts w:ascii="Tahoma" w:hAnsi="Tahoma" w:cs="Tahoma"/>
          <w:b w:val="0"/>
          <w:color w:val="000000"/>
          <w:sz w:val="20"/>
          <w:shd w:val="clear" w:color="auto" w:fill="FFFFFF"/>
        </w:rPr>
        <w:t xml:space="preserve"> oddziaływania tych czynników w terminie 14 dni od dnia uzyskania takiej wiedzy.</w:t>
      </w:r>
      <w:r w:rsidRPr="00F73722">
        <w:rPr>
          <w:rStyle w:val="Pogrubienie"/>
          <w:rFonts w:ascii="Tahoma" w:hAnsi="Tahoma" w:cs="Tahoma"/>
          <w:color w:val="000000"/>
          <w:sz w:val="20"/>
          <w:shd w:val="clear" w:color="auto" w:fill="FFFFFF"/>
        </w:rPr>
        <w:t xml:space="preserve"> </w:t>
      </w:r>
      <w:r w:rsidRPr="00F73722">
        <w:rPr>
          <w:rStyle w:val="Pogrubienie"/>
          <w:rFonts w:ascii="Tahoma" w:hAnsi="Tahoma" w:cs="Tahoma"/>
          <w:b w:val="0"/>
          <w:color w:val="000000"/>
          <w:sz w:val="20"/>
          <w:shd w:val="clear" w:color="auto" w:fill="FFFFFF"/>
        </w:rPr>
        <w:t>Limit odpowiedzialności 200 000,00 zł na jeden i wszystkie wypadki ubezpieczeniowe w okresie ubezpieczenia.</w:t>
      </w:r>
    </w:p>
    <w:p w:rsidR="00BE041D" w:rsidRPr="00F73722" w:rsidRDefault="00BE041D" w:rsidP="00BE041D">
      <w:pPr>
        <w:pStyle w:val="Akapitzlist"/>
        <w:rPr>
          <w:rFonts w:ascii="Tahoma" w:hAnsi="Tahoma" w:cs="Tahoma"/>
          <w:b/>
          <w:color w:val="FF0000"/>
          <w:sz w:val="20"/>
        </w:rPr>
      </w:pPr>
    </w:p>
    <w:p w:rsidR="00BE041D" w:rsidRPr="00F508C6" w:rsidRDefault="00BE041D" w:rsidP="00BE041D">
      <w:pPr>
        <w:pStyle w:val="WW-Tekstpodstawowywcity2"/>
        <w:numPr>
          <w:ilvl w:val="0"/>
          <w:numId w:val="3"/>
        </w:numPr>
        <w:rPr>
          <w:rFonts w:ascii="Tahoma" w:hAnsi="Tahoma" w:cs="Tahoma"/>
          <w:b/>
          <w:sz w:val="20"/>
        </w:rPr>
      </w:pPr>
      <w:r w:rsidRPr="00F73722">
        <w:rPr>
          <w:rFonts w:ascii="Tahoma" w:hAnsi="Tahoma" w:cs="Tahoma"/>
          <w:b/>
          <w:sz w:val="20"/>
        </w:rPr>
        <w:t xml:space="preserve">Klauzula naruszenia dóbr osobistych – </w:t>
      </w:r>
      <w:r w:rsidRPr="00F73722">
        <w:rPr>
          <w:rFonts w:ascii="Tahoma" w:hAnsi="Tahoma" w:cs="Tahoma"/>
          <w:sz w:val="20"/>
        </w:rPr>
        <w:t xml:space="preserve">na mocy niniejszej klauzuli zakres ubezpieczenia w ubezpieczeniu odpowiedzialności cywilnej zostanie rozszerzony o odpowiedzialność za szkody polegające na </w:t>
      </w:r>
      <w:r w:rsidRPr="00F508C6">
        <w:rPr>
          <w:rFonts w:ascii="Tahoma" w:hAnsi="Tahoma" w:cs="Tahoma"/>
          <w:sz w:val="20"/>
        </w:rPr>
        <w:t>naruszeniu dóbr osobistych innych niż szkody osobowe, w tym wynikające z błędów podczas i w związku z przetwarzaniem i przechowywaniem danych osobowych.</w:t>
      </w:r>
      <w:r w:rsidRPr="00F508C6">
        <w:rPr>
          <w:rStyle w:val="Pogrubienie"/>
          <w:rFonts w:ascii="Tahoma" w:hAnsi="Tahoma" w:cs="Tahoma"/>
          <w:b w:val="0"/>
          <w:sz w:val="20"/>
          <w:shd w:val="clear" w:color="auto" w:fill="FFFFFF"/>
        </w:rPr>
        <w:t xml:space="preserve"> Limit odpowiedzialności 100 000,00 zł na jeden i wszystkie wypadki ubezpieczeniowe w okresie ubezpieczenia.</w:t>
      </w:r>
    </w:p>
    <w:p w:rsidR="00BE041D" w:rsidRPr="000A03D3" w:rsidRDefault="00BE041D" w:rsidP="00BE041D">
      <w:pPr>
        <w:pStyle w:val="Akapitzlist"/>
        <w:rPr>
          <w:rFonts w:ascii="Tahoma" w:hAnsi="Tahoma" w:cs="Tahoma"/>
          <w:color w:val="FF0000"/>
          <w:sz w:val="20"/>
        </w:rPr>
      </w:pPr>
    </w:p>
    <w:p w:rsidR="00BE041D" w:rsidRPr="00F508C6" w:rsidRDefault="00BE041D" w:rsidP="00BE041D">
      <w:pPr>
        <w:pStyle w:val="WW-Tekstpodstawowy3"/>
        <w:rPr>
          <w:rFonts w:ascii="Tahoma" w:hAnsi="Tahoma" w:cs="Tahoma"/>
          <w:sz w:val="20"/>
        </w:rPr>
      </w:pPr>
    </w:p>
    <w:p w:rsidR="00BE041D" w:rsidRPr="00F508C6" w:rsidRDefault="00BE041D" w:rsidP="00BE041D">
      <w:pPr>
        <w:pStyle w:val="WW-Tekstpodstawowy3"/>
        <w:rPr>
          <w:rFonts w:ascii="Tahoma" w:hAnsi="Tahoma" w:cs="Tahoma"/>
          <w:sz w:val="20"/>
        </w:rPr>
      </w:pPr>
      <w:r w:rsidRPr="00F508C6">
        <w:rPr>
          <w:rFonts w:ascii="Tahoma" w:hAnsi="Tahoma" w:cs="Tahoma"/>
          <w:sz w:val="20"/>
        </w:rPr>
        <w:t>Część II Zamówienia</w:t>
      </w:r>
    </w:p>
    <w:p w:rsidR="00BE041D" w:rsidRPr="00F508C6" w:rsidRDefault="00BE041D" w:rsidP="00BE041D">
      <w:pPr>
        <w:rPr>
          <w:rFonts w:ascii="Tahoma" w:hAnsi="Tahoma" w:cs="Tahoma"/>
        </w:rPr>
      </w:pPr>
    </w:p>
    <w:p w:rsidR="00BE041D" w:rsidRPr="00F508C6" w:rsidRDefault="00BE041D" w:rsidP="00BE041D">
      <w:pPr>
        <w:jc w:val="center"/>
        <w:rPr>
          <w:rFonts w:ascii="Tahoma" w:hAnsi="Tahoma" w:cs="Tahoma"/>
          <w:b/>
          <w:u w:val="single"/>
        </w:rPr>
      </w:pPr>
      <w:r w:rsidRPr="00F508C6">
        <w:rPr>
          <w:rFonts w:ascii="Tahoma" w:hAnsi="Tahoma" w:cs="Tahoma"/>
          <w:b/>
          <w:u w:val="single"/>
        </w:rPr>
        <w:t>KLAUZULE OBLIGATORYJNIE WŁĄCZONE DO ZAKRESU UBEZPIECZENIA</w:t>
      </w:r>
    </w:p>
    <w:p w:rsidR="00BE041D" w:rsidRPr="00F508C6" w:rsidRDefault="00BE041D" w:rsidP="00BE041D"/>
    <w:p w:rsidR="00BE041D" w:rsidRPr="00F508C6" w:rsidRDefault="00BE041D" w:rsidP="00BE041D">
      <w:pPr>
        <w:pStyle w:val="WW-Tekstpodstawowywcity2"/>
        <w:numPr>
          <w:ilvl w:val="0"/>
          <w:numId w:val="15"/>
        </w:numPr>
        <w:rPr>
          <w:rFonts w:ascii="Tahoma" w:hAnsi="Tahoma" w:cs="Tahoma"/>
          <w:sz w:val="20"/>
        </w:rPr>
      </w:pPr>
      <w:r w:rsidRPr="00F508C6">
        <w:rPr>
          <w:rFonts w:ascii="Tahoma" w:hAnsi="Tahoma" w:cs="Tahoma"/>
          <w:b/>
          <w:color w:val="000000"/>
          <w:sz w:val="20"/>
        </w:rPr>
        <w:t xml:space="preserve">Klauzula płatności rat - </w:t>
      </w:r>
      <w:r w:rsidRPr="00F508C6">
        <w:rPr>
          <w:rFonts w:ascii="Tahoma" w:hAnsi="Tahoma" w:cs="Tahoma"/>
          <w:sz w:val="20"/>
        </w:rPr>
        <w:t>w przypadku wypłaty odszkodowania,</w:t>
      </w:r>
      <w:r w:rsidRPr="00F508C6">
        <w:rPr>
          <w:rFonts w:ascii="Tahoma" w:hAnsi="Tahoma" w:cs="Tahoma"/>
          <w:b/>
          <w:sz w:val="20"/>
        </w:rPr>
        <w:t xml:space="preserve"> </w:t>
      </w:r>
      <w:r w:rsidRPr="00F508C6">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BE041D" w:rsidRPr="00F508C6" w:rsidRDefault="00BE041D" w:rsidP="00BE041D">
      <w:pPr>
        <w:pStyle w:val="WW-Tekstpodstawowywcity2"/>
        <w:ind w:left="1070" w:firstLine="0"/>
        <w:rPr>
          <w:rFonts w:ascii="Tahoma" w:hAnsi="Tahoma" w:cs="Tahoma"/>
          <w:sz w:val="20"/>
        </w:rPr>
      </w:pPr>
    </w:p>
    <w:p w:rsidR="00BE041D" w:rsidRPr="00F508C6" w:rsidRDefault="00BE041D" w:rsidP="00BE041D">
      <w:pPr>
        <w:pStyle w:val="WW-Tekstpodstawowywcity2"/>
        <w:numPr>
          <w:ilvl w:val="0"/>
          <w:numId w:val="15"/>
        </w:numPr>
        <w:rPr>
          <w:rFonts w:ascii="Tahoma" w:hAnsi="Tahoma" w:cs="Tahoma"/>
          <w:sz w:val="20"/>
        </w:rPr>
      </w:pPr>
      <w:r w:rsidRPr="00F508C6">
        <w:rPr>
          <w:rFonts w:ascii="Tahoma" w:hAnsi="Tahoma" w:cs="Tahoma"/>
          <w:b/>
          <w:sz w:val="20"/>
        </w:rPr>
        <w:t xml:space="preserve">Klauzula niezawiadomienia w terminie o szkodzie - </w:t>
      </w:r>
      <w:r w:rsidRPr="00F508C6">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BE041D" w:rsidRPr="00F508C6" w:rsidRDefault="00BE041D" w:rsidP="00BE041D">
      <w:pPr>
        <w:pStyle w:val="WW-Tekstpodstawowywcity2"/>
        <w:ind w:left="0" w:firstLine="0"/>
        <w:rPr>
          <w:rFonts w:ascii="Tahoma" w:hAnsi="Tahoma" w:cs="Tahoma"/>
          <w:sz w:val="20"/>
        </w:rPr>
      </w:pPr>
    </w:p>
    <w:p w:rsidR="00BE041D" w:rsidRPr="00F508C6" w:rsidRDefault="00BE041D" w:rsidP="00BE041D">
      <w:pPr>
        <w:pStyle w:val="WW-Tekstpodstawowywcity2"/>
        <w:numPr>
          <w:ilvl w:val="0"/>
          <w:numId w:val="15"/>
        </w:numPr>
        <w:rPr>
          <w:rFonts w:ascii="Tahoma" w:hAnsi="Tahoma" w:cs="Tahoma"/>
          <w:sz w:val="20"/>
        </w:rPr>
      </w:pPr>
      <w:r w:rsidRPr="00F508C6">
        <w:rPr>
          <w:rFonts w:ascii="Tahoma" w:hAnsi="Tahoma" w:cs="Tahoma"/>
          <w:b/>
          <w:sz w:val="20"/>
        </w:rPr>
        <w:t xml:space="preserve">Klauzula warunków i taryf – </w:t>
      </w:r>
      <w:r w:rsidRPr="00F508C6">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p>
    <w:p w:rsidR="00BE041D" w:rsidRPr="00F508C6" w:rsidRDefault="00BE041D" w:rsidP="00BE041D">
      <w:pPr>
        <w:pStyle w:val="Akapitzlist"/>
        <w:rPr>
          <w:rFonts w:ascii="Tahoma" w:hAnsi="Tahoma" w:cs="Tahoma"/>
          <w:sz w:val="20"/>
        </w:rPr>
      </w:pPr>
    </w:p>
    <w:p w:rsidR="00BE041D" w:rsidRPr="00F508C6" w:rsidRDefault="00BE041D" w:rsidP="00BE041D">
      <w:pPr>
        <w:pStyle w:val="WW-Tekstpodstawowywcity2"/>
        <w:ind w:left="1070" w:firstLine="0"/>
        <w:rPr>
          <w:rFonts w:ascii="Tahoma" w:hAnsi="Tahoma" w:cs="Tahoma"/>
          <w:sz w:val="20"/>
        </w:rPr>
      </w:pPr>
    </w:p>
    <w:p w:rsidR="00BE041D" w:rsidRPr="00F508C6" w:rsidRDefault="00BE041D" w:rsidP="00BE041D">
      <w:pPr>
        <w:pStyle w:val="WW-Tekstpodstawowywcity2"/>
        <w:jc w:val="center"/>
        <w:rPr>
          <w:rFonts w:ascii="Tahoma" w:hAnsi="Tahoma" w:cs="Tahoma"/>
          <w:b/>
          <w:sz w:val="20"/>
        </w:rPr>
      </w:pPr>
      <w:r w:rsidRPr="00F508C6">
        <w:rPr>
          <w:rFonts w:ascii="Tahoma" w:hAnsi="Tahoma" w:cs="Tahoma"/>
          <w:b/>
          <w:sz w:val="20"/>
          <w:u w:val="single"/>
        </w:rPr>
        <w:t>KLAUZULE FAKULTATYWNE (podlegające ocenie zgodnie pkt. 22 SIWZ)</w:t>
      </w:r>
    </w:p>
    <w:p w:rsidR="00BE041D" w:rsidRPr="00F508C6" w:rsidRDefault="00BE041D" w:rsidP="00BE041D">
      <w:pPr>
        <w:pStyle w:val="Akapitzlist"/>
        <w:rPr>
          <w:rFonts w:ascii="Tahoma" w:hAnsi="Tahoma" w:cs="Tahoma"/>
          <w:b/>
          <w:sz w:val="20"/>
        </w:rPr>
      </w:pPr>
    </w:p>
    <w:p w:rsidR="00BE041D" w:rsidRPr="00F508C6" w:rsidRDefault="00BE041D" w:rsidP="00BE041D">
      <w:pPr>
        <w:pStyle w:val="WW-Tekstpodstawowywcity2"/>
        <w:numPr>
          <w:ilvl w:val="0"/>
          <w:numId w:val="15"/>
        </w:numPr>
        <w:rPr>
          <w:rFonts w:ascii="Tahoma" w:hAnsi="Tahoma" w:cs="Tahoma"/>
          <w:sz w:val="20"/>
        </w:rPr>
      </w:pPr>
      <w:r w:rsidRPr="00F508C6">
        <w:rPr>
          <w:rFonts w:ascii="Tahoma" w:hAnsi="Tahoma" w:cs="Tahoma"/>
          <w:b/>
          <w:sz w:val="20"/>
        </w:rPr>
        <w:t>Klauzula zaliczki na poczet odszkodowania</w:t>
      </w:r>
      <w:r w:rsidRPr="00F508C6">
        <w:rPr>
          <w:rFonts w:ascii="Tahoma" w:hAnsi="Tahoma" w:cs="Tahoma"/>
          <w:sz w:val="20"/>
        </w:rPr>
        <w:t xml:space="preserve"> – Ubezpieczyciel w przypadku potwierdzenia swojej odpowiedzialności za powstałą szkodę, wypłaca zaliczki na poczet odszkodowania w wysokości </w:t>
      </w:r>
      <w:proofErr w:type="spellStart"/>
      <w:r w:rsidRPr="00F508C6">
        <w:rPr>
          <w:rFonts w:ascii="Tahoma" w:hAnsi="Tahoma" w:cs="Tahoma"/>
          <w:sz w:val="20"/>
        </w:rPr>
        <w:t>bezpornych</w:t>
      </w:r>
      <w:proofErr w:type="spellEnd"/>
      <w:r w:rsidRPr="00F508C6">
        <w:rPr>
          <w:rFonts w:ascii="Tahoma" w:hAnsi="Tahoma" w:cs="Tahoma"/>
          <w:sz w:val="20"/>
        </w:rPr>
        <w:t xml:space="preserve"> kosztów szkody stwierdzonych kosztorysem wewnętrznym lub zewnętrznym w ciągu 10 dni roboczych od zawiadomienia o szkodzie. Dotyczy wszystkich ryzyk z wyłączeniem ubezpieczenia odpowiedzialności cywilnej.</w:t>
      </w:r>
    </w:p>
    <w:p w:rsidR="00BE041D" w:rsidRPr="00F508C6" w:rsidRDefault="00BE041D" w:rsidP="00BE041D">
      <w:pPr>
        <w:pStyle w:val="WW-Tekstpodstawowywcity2"/>
        <w:ind w:left="1070" w:firstLine="0"/>
        <w:rPr>
          <w:rFonts w:ascii="Tahoma" w:hAnsi="Tahoma" w:cs="Tahoma"/>
          <w:sz w:val="20"/>
        </w:rPr>
      </w:pPr>
    </w:p>
    <w:p w:rsidR="00BE041D" w:rsidRPr="00F508C6" w:rsidRDefault="00BE041D" w:rsidP="00BE041D">
      <w:pPr>
        <w:pStyle w:val="WW-Tekstpodstawowywcity2"/>
        <w:numPr>
          <w:ilvl w:val="0"/>
          <w:numId w:val="15"/>
        </w:numPr>
        <w:rPr>
          <w:rFonts w:ascii="Tahoma" w:hAnsi="Tahoma" w:cs="Tahoma"/>
          <w:sz w:val="20"/>
        </w:rPr>
      </w:pPr>
      <w:r w:rsidRPr="00F508C6">
        <w:rPr>
          <w:rFonts w:ascii="Tahoma" w:hAnsi="Tahoma" w:cs="Tahoma"/>
          <w:b/>
          <w:sz w:val="20"/>
        </w:rPr>
        <w:t>Klauzula funduszu prewencyjnego</w:t>
      </w:r>
      <w:r w:rsidRPr="00F508C6">
        <w:rPr>
          <w:rFonts w:ascii="Tahoma" w:hAnsi="Tahoma" w:cs="Tahoma"/>
          <w:sz w:val="20"/>
        </w:rPr>
        <w:t xml:space="preserve"> – Ubezpieczyciel stawia do dyspozycji fundusz prewencyjny w wysokości 10% płaconych składek z całości ubezpieczeń komunikacyjnych na podstawie niniejszej umowy, </w:t>
      </w:r>
      <w:r w:rsidRPr="00F508C6">
        <w:rPr>
          <w:rFonts w:ascii="Tahoma" w:hAnsi="Tahoma" w:cs="Tahoma"/>
          <w:color w:val="000000"/>
          <w:sz w:val="20"/>
        </w:rPr>
        <w:t xml:space="preserve">przy założeniu, że cel prewencyjny, na który zostaną przekazane środki zostanie zaakceptowany przez Ubezpieczyciela. </w:t>
      </w:r>
      <w:r w:rsidRPr="00F508C6">
        <w:rPr>
          <w:rFonts w:ascii="Tahoma" w:hAnsi="Tahoma" w:cs="Tahoma"/>
          <w:sz w:val="20"/>
        </w:rPr>
        <w:t xml:space="preserve">Środki z funduszu prewencyjnego mogą być wykorzystane w </w:t>
      </w:r>
      <w:r w:rsidRPr="00F508C6">
        <w:rPr>
          <w:rFonts w:ascii="Tahoma" w:hAnsi="Tahoma" w:cs="Tahoma"/>
          <w:sz w:val="20"/>
        </w:rPr>
        <w:lastRenderedPageBreak/>
        <w:t xml:space="preserve">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F508C6">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F508C6">
        <w:rPr>
          <w:rFonts w:ascii="Tahoma" w:hAnsi="Tahoma" w:cs="Tahoma"/>
          <w:sz w:val="20"/>
        </w:rPr>
        <w:t>Dotyczy wszystkich ryzyk komunikacyjnych.</w:t>
      </w:r>
    </w:p>
    <w:p w:rsidR="00BE041D" w:rsidRPr="000A03D3" w:rsidRDefault="00BE041D" w:rsidP="00BE041D">
      <w:pPr>
        <w:pStyle w:val="Akapitzlist"/>
        <w:rPr>
          <w:rFonts w:ascii="Tahoma" w:hAnsi="Tahoma" w:cs="Tahoma"/>
          <w:b/>
          <w:sz w:val="20"/>
        </w:rPr>
      </w:pPr>
    </w:p>
    <w:p w:rsidR="00BE041D" w:rsidRPr="00F73722" w:rsidRDefault="00BE041D" w:rsidP="00BE041D">
      <w:pPr>
        <w:pStyle w:val="WW-Tekstpodstawowywcity2"/>
        <w:numPr>
          <w:ilvl w:val="0"/>
          <w:numId w:val="15"/>
        </w:numPr>
        <w:rPr>
          <w:rFonts w:ascii="Tahoma" w:hAnsi="Tahoma" w:cs="Tahoma"/>
          <w:sz w:val="20"/>
        </w:rPr>
      </w:pPr>
      <w:r w:rsidRPr="00F73722">
        <w:rPr>
          <w:rFonts w:ascii="Tahoma" w:hAnsi="Tahoma" w:cs="Tahoma"/>
          <w:b/>
          <w:sz w:val="20"/>
        </w:rPr>
        <w:t xml:space="preserve">Klauzula gwarantowanej sumy ubezpieczenia </w:t>
      </w:r>
      <w:r w:rsidRPr="00F73722">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BE041D" w:rsidRPr="000A03D3" w:rsidRDefault="00BE041D" w:rsidP="00BE041D">
      <w:pPr>
        <w:pStyle w:val="Akapitzlist"/>
        <w:rPr>
          <w:rFonts w:ascii="Tahoma" w:hAnsi="Tahoma" w:cs="Tahoma"/>
          <w:b/>
          <w:sz w:val="20"/>
        </w:rPr>
      </w:pPr>
    </w:p>
    <w:p w:rsidR="00BE041D" w:rsidRPr="000A03D3" w:rsidRDefault="00BE041D" w:rsidP="00BE041D">
      <w:pPr>
        <w:pStyle w:val="WW-Tekstpodstawowywcity2"/>
        <w:numPr>
          <w:ilvl w:val="0"/>
          <w:numId w:val="15"/>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BE041D" w:rsidRPr="000A03D3" w:rsidRDefault="00BE041D" w:rsidP="00BE041D">
      <w:pPr>
        <w:pStyle w:val="Akapitzlist"/>
        <w:rPr>
          <w:rFonts w:ascii="Tahoma" w:hAnsi="Tahoma" w:cs="Tahoma"/>
          <w:sz w:val="20"/>
        </w:rPr>
      </w:pPr>
    </w:p>
    <w:p w:rsidR="00BE041D" w:rsidRPr="000A03D3" w:rsidRDefault="00BE041D" w:rsidP="00BE041D">
      <w:pPr>
        <w:pStyle w:val="WW-Tekstpodstawowywcity2"/>
        <w:numPr>
          <w:ilvl w:val="0"/>
          <w:numId w:val="15"/>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BE041D" w:rsidRPr="000A03D3" w:rsidRDefault="00BE041D" w:rsidP="00BE041D">
      <w:pPr>
        <w:pStyle w:val="Akapitzlist"/>
        <w:rPr>
          <w:rFonts w:ascii="Tahoma" w:hAnsi="Tahoma" w:cs="Tahoma"/>
          <w:sz w:val="20"/>
        </w:rPr>
      </w:pPr>
    </w:p>
    <w:p w:rsidR="00BE041D" w:rsidRPr="000A03D3" w:rsidRDefault="00BE041D" w:rsidP="00BE041D">
      <w:pPr>
        <w:pStyle w:val="WW-Tekstpodstawowywcity2"/>
        <w:numPr>
          <w:ilvl w:val="0"/>
          <w:numId w:val="15"/>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BE041D" w:rsidRPr="000A03D3" w:rsidRDefault="00BE041D" w:rsidP="00BE041D">
      <w:pPr>
        <w:pStyle w:val="Akapitzlist"/>
        <w:rPr>
          <w:rFonts w:ascii="Tahoma" w:hAnsi="Tahoma" w:cs="Tahoma"/>
          <w:b/>
          <w:sz w:val="20"/>
        </w:rPr>
      </w:pPr>
    </w:p>
    <w:p w:rsidR="00BE041D" w:rsidRPr="00DB2B5C" w:rsidRDefault="00BE041D" w:rsidP="00BE041D">
      <w:pPr>
        <w:pStyle w:val="WW-Tekstpodstawowywcity2"/>
        <w:numPr>
          <w:ilvl w:val="0"/>
          <w:numId w:val="15"/>
        </w:numPr>
        <w:rPr>
          <w:rFonts w:ascii="Tahoma" w:hAnsi="Tahoma" w:cs="Tahoma"/>
          <w:sz w:val="20"/>
        </w:rPr>
      </w:pPr>
      <w:r w:rsidRPr="00DB2B5C">
        <w:rPr>
          <w:rFonts w:ascii="Tahoma" w:hAnsi="Tahoma" w:cs="Tahoma"/>
          <w:b/>
          <w:sz w:val="20"/>
        </w:rPr>
        <w:t>Klauzula okolicznościowa w AC</w:t>
      </w:r>
      <w:r w:rsidRPr="00DB2B5C">
        <w:rPr>
          <w:rFonts w:ascii="Tahoma" w:hAnsi="Tahoma" w:cs="Tahoma"/>
          <w:sz w:val="20"/>
        </w:rPr>
        <w:t xml:space="preserve"> – na mocy niniejszej klauzuli Ubezpieczyciel oświadcza, że na ustalenie odpowiedzialności Ubezpieczyciela oraz wysokości odszkodowania w ubezpieczeniu autocasco nie będzie miało wpływu znajdowanie się</w:t>
      </w:r>
      <w:r w:rsidRPr="00DB2B5C">
        <w:rPr>
          <w:rFonts w:ascii="Tahoma" w:hAnsi="Tahoma" w:cs="Tahoma"/>
        </w:rPr>
        <w:t xml:space="preserve"> </w:t>
      </w:r>
      <w:r w:rsidRPr="00DB2B5C">
        <w:rPr>
          <w:rFonts w:ascii="Tahoma" w:hAnsi="Tahoma" w:cs="Tahoma"/>
          <w:sz w:val="20"/>
        </w:rPr>
        <w:t>kierowcy w chwili powstania szkody w stanie nietrzeźwości lub po spożyciu alkoholu, a także pod wpływem środków odurzających, z zastrzeżeniem, że Ubezpieczyciel ma prawo wystąpić z regresem do kierowcy. Klauzula dotyczy ubezpieczenia autocasco.</w:t>
      </w:r>
      <w:r w:rsidRPr="00DB2B5C">
        <w:rPr>
          <w:rFonts w:ascii="Tahoma" w:hAnsi="Tahoma" w:cs="Tahoma"/>
          <w:b/>
          <w:sz w:val="20"/>
        </w:rPr>
        <w:t xml:space="preserve"> </w:t>
      </w:r>
    </w:p>
    <w:p w:rsidR="00BE041D" w:rsidRDefault="00BE041D" w:rsidP="00BE041D">
      <w:pPr>
        <w:pStyle w:val="Akapitzlist"/>
        <w:rPr>
          <w:rFonts w:ascii="Tahoma" w:hAnsi="Tahoma" w:cs="Tahoma"/>
          <w:b/>
          <w:sz w:val="20"/>
        </w:rPr>
      </w:pPr>
    </w:p>
    <w:p w:rsidR="00BE041D" w:rsidRPr="00F73722" w:rsidRDefault="00BE041D" w:rsidP="00BE041D">
      <w:pPr>
        <w:pStyle w:val="WW-Tekstpodstawowywcity2"/>
        <w:numPr>
          <w:ilvl w:val="0"/>
          <w:numId w:val="15"/>
        </w:numPr>
        <w:rPr>
          <w:rFonts w:ascii="Tahoma" w:hAnsi="Tahoma" w:cs="Tahoma"/>
          <w:sz w:val="20"/>
        </w:rPr>
      </w:pPr>
      <w:r w:rsidRPr="00F73722">
        <w:rPr>
          <w:rFonts w:ascii="Tahoma" w:hAnsi="Tahoma" w:cs="Tahoma"/>
          <w:b/>
          <w:sz w:val="20"/>
        </w:rPr>
        <w:t>Klauzula odpowiedzialności dla szkód kradzieżowych</w:t>
      </w:r>
      <w:r w:rsidRPr="00F73722">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BE041D" w:rsidRPr="00F73722" w:rsidRDefault="00BE041D" w:rsidP="00BE041D">
      <w:pPr>
        <w:pStyle w:val="Akapitzlist"/>
        <w:rPr>
          <w:rFonts w:ascii="Tahoma" w:hAnsi="Tahoma" w:cs="Tahoma"/>
          <w:sz w:val="20"/>
        </w:rPr>
      </w:pPr>
    </w:p>
    <w:p w:rsidR="00BE041D" w:rsidRPr="00F73722" w:rsidRDefault="00BE041D" w:rsidP="00BE041D">
      <w:pPr>
        <w:pStyle w:val="WW-Tekstpodstawowywcity2"/>
        <w:numPr>
          <w:ilvl w:val="0"/>
          <w:numId w:val="15"/>
        </w:numPr>
        <w:rPr>
          <w:rFonts w:ascii="Tahoma" w:hAnsi="Tahoma" w:cs="Tahoma"/>
          <w:sz w:val="20"/>
        </w:rPr>
      </w:pPr>
      <w:r w:rsidRPr="00F73722">
        <w:rPr>
          <w:rFonts w:ascii="Tahoma" w:hAnsi="Tahoma" w:cs="Tahoma"/>
          <w:b/>
          <w:sz w:val="20"/>
        </w:rPr>
        <w:t>Klauzula zabezpieczeń dla nowo nabytych pojazdów</w:t>
      </w:r>
      <w:r w:rsidRPr="00F73722">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F73722">
        <w:rPr>
          <w:rFonts w:ascii="Tahoma" w:hAnsi="Tahoma" w:cs="Tahoma"/>
          <w:sz w:val="20"/>
        </w:rPr>
        <w:t>przeciwkradzieżowe</w:t>
      </w:r>
      <w:proofErr w:type="spellEnd"/>
      <w:r w:rsidRPr="00F73722">
        <w:rPr>
          <w:rFonts w:ascii="Tahoma" w:hAnsi="Tahoma" w:cs="Tahoma"/>
          <w:sz w:val="20"/>
        </w:rPr>
        <w:t>:</w:t>
      </w:r>
    </w:p>
    <w:p w:rsidR="00BE041D" w:rsidRPr="00F73722" w:rsidRDefault="00BE041D" w:rsidP="00BE041D">
      <w:pPr>
        <w:numPr>
          <w:ilvl w:val="2"/>
          <w:numId w:val="19"/>
        </w:numPr>
        <w:autoSpaceDE w:val="0"/>
        <w:autoSpaceDN w:val="0"/>
        <w:adjustRightInd w:val="0"/>
        <w:ind w:left="1276" w:hanging="283"/>
        <w:jc w:val="both"/>
        <w:rPr>
          <w:rFonts w:ascii="Tahoma" w:hAnsi="Tahoma" w:cs="Tahoma"/>
        </w:rPr>
      </w:pPr>
      <w:r w:rsidRPr="00F73722">
        <w:rPr>
          <w:rFonts w:ascii="Tahoma" w:hAnsi="Tahoma" w:cs="Tahoma"/>
        </w:rPr>
        <w:t>dla pojazdów osobowych:</w:t>
      </w:r>
    </w:p>
    <w:p w:rsidR="00BE041D" w:rsidRPr="00F73722" w:rsidRDefault="00BE041D" w:rsidP="00BE041D">
      <w:pPr>
        <w:numPr>
          <w:ilvl w:val="3"/>
          <w:numId w:val="18"/>
        </w:numPr>
        <w:autoSpaceDE w:val="0"/>
        <w:autoSpaceDN w:val="0"/>
        <w:adjustRightInd w:val="0"/>
        <w:ind w:left="1560" w:hanging="284"/>
        <w:jc w:val="both"/>
        <w:rPr>
          <w:rFonts w:ascii="Tahoma" w:hAnsi="Tahoma" w:cs="Tahoma"/>
        </w:rPr>
      </w:pPr>
      <w:r w:rsidRPr="00F73722">
        <w:rPr>
          <w:rFonts w:ascii="Tahoma" w:hAnsi="Tahoma" w:cs="Tahoma"/>
        </w:rPr>
        <w:t xml:space="preserve">jedno urządzenie zabezpieczające przed kradzieżą (tj. niezależny, samodzielny mechaniczny lub elektroniczny system zabezpieczenia </w:t>
      </w:r>
      <w:proofErr w:type="spellStart"/>
      <w:r w:rsidRPr="00F73722">
        <w:rPr>
          <w:rFonts w:ascii="Tahoma" w:hAnsi="Tahoma" w:cs="Tahoma"/>
        </w:rPr>
        <w:t>przeciwkradzieżowego</w:t>
      </w:r>
      <w:proofErr w:type="spellEnd"/>
      <w:r w:rsidRPr="00F73722">
        <w:rPr>
          <w:rFonts w:ascii="Tahoma" w:hAnsi="Tahoma" w:cs="Tahoma"/>
        </w:rPr>
        <w:t>, posiadający ustaloną klasę skuteczności, np. immobiliser, autoalarm) – dla samochodów o wartości rynkowej w dniu zawarcia umowy ubezpieczenia do 100 000 zł (brutto);</w:t>
      </w:r>
    </w:p>
    <w:p w:rsidR="00BE041D" w:rsidRPr="00F73722" w:rsidRDefault="00BE041D" w:rsidP="00BE041D">
      <w:pPr>
        <w:numPr>
          <w:ilvl w:val="3"/>
          <w:numId w:val="18"/>
        </w:numPr>
        <w:autoSpaceDE w:val="0"/>
        <w:autoSpaceDN w:val="0"/>
        <w:adjustRightInd w:val="0"/>
        <w:ind w:left="1560" w:hanging="284"/>
        <w:jc w:val="both"/>
        <w:rPr>
          <w:rFonts w:ascii="Tahoma" w:hAnsi="Tahoma" w:cs="Tahoma"/>
        </w:rPr>
      </w:pPr>
      <w:r w:rsidRPr="00F73722">
        <w:rPr>
          <w:rFonts w:ascii="Tahoma" w:hAnsi="Tahoma" w:cs="Tahoma"/>
        </w:rPr>
        <w:t>dwa urządzenia zabezpieczające przed kradzieżą – dla samochodów o wartości rynkowej w dniu zawarcia umowy ubezpieczenia powyżej 100 000 zł (brutto);</w:t>
      </w:r>
    </w:p>
    <w:p w:rsidR="00BE041D" w:rsidRPr="00F73722" w:rsidRDefault="00BE041D" w:rsidP="00BE041D">
      <w:pPr>
        <w:numPr>
          <w:ilvl w:val="3"/>
          <w:numId w:val="18"/>
        </w:numPr>
        <w:autoSpaceDE w:val="0"/>
        <w:autoSpaceDN w:val="0"/>
        <w:adjustRightInd w:val="0"/>
        <w:ind w:left="1560" w:hanging="284"/>
        <w:jc w:val="both"/>
        <w:rPr>
          <w:rFonts w:ascii="Tahoma" w:hAnsi="Tahoma" w:cs="Tahoma"/>
        </w:rPr>
      </w:pPr>
      <w:r w:rsidRPr="00F73722">
        <w:rPr>
          <w:rFonts w:ascii="Tahoma" w:hAnsi="Tahoma" w:cs="Tahoma"/>
        </w:rPr>
        <w:lastRenderedPageBreak/>
        <w:t>trzy urządzenia zabezpieczające przed kradzieżą, w tym system posiadający funkcję lokalizacji pojazdu – dla  samochodów o wartości rynkowej w dniu zawarcia umowy ubezpieczenia powyżej 300 000 zł (brutto);</w:t>
      </w:r>
    </w:p>
    <w:p w:rsidR="00BE041D" w:rsidRPr="00F73722" w:rsidRDefault="00BE041D" w:rsidP="00BE041D">
      <w:pPr>
        <w:numPr>
          <w:ilvl w:val="0"/>
          <w:numId w:val="22"/>
        </w:numPr>
        <w:jc w:val="both"/>
        <w:rPr>
          <w:rFonts w:ascii="Tahoma" w:hAnsi="Tahoma" w:cs="Tahoma"/>
        </w:rPr>
      </w:pPr>
      <w:r w:rsidRPr="00F73722">
        <w:rPr>
          <w:rFonts w:ascii="Tahoma" w:hAnsi="Tahoma" w:cs="Tahoma"/>
        </w:rPr>
        <w:t>dla pojazdów ciężarowych o ładowności do 2,5 tony, samochodów i przyczep kempingowych, motocykli, motorowerów – jedno urządzenie zabezpieczające przed kradzieżą;</w:t>
      </w:r>
    </w:p>
    <w:p w:rsidR="00BE041D" w:rsidRPr="00F73722" w:rsidRDefault="00BE041D" w:rsidP="00BE041D">
      <w:pPr>
        <w:numPr>
          <w:ilvl w:val="0"/>
          <w:numId w:val="22"/>
        </w:numPr>
        <w:jc w:val="both"/>
        <w:rPr>
          <w:rFonts w:ascii="Tahoma" w:hAnsi="Tahoma" w:cs="Tahoma"/>
        </w:rPr>
      </w:pPr>
      <w:r w:rsidRPr="00F73722">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BE041D" w:rsidRPr="00B03E4F" w:rsidRDefault="00BE041D" w:rsidP="00BE041D">
      <w:pPr>
        <w:numPr>
          <w:ilvl w:val="0"/>
          <w:numId w:val="22"/>
        </w:numPr>
        <w:jc w:val="both"/>
        <w:rPr>
          <w:rFonts w:ascii="Tahoma" w:hAnsi="Tahoma" w:cs="Tahoma"/>
        </w:rPr>
      </w:pPr>
      <w:r w:rsidRPr="00F73722">
        <w:rPr>
          <w:rFonts w:ascii="Tahoma" w:hAnsi="Tahoma" w:cs="Tahoma"/>
        </w:rPr>
        <w:t>dla pojazdów specjalnych, ciągników rolniczych, kombajnów o wartości rynkowej w dniu zawarcia umowy ubezpieczenia powyżej 200 000 zł (brutto) – jedno urządzenie zabezpieczające przed kradzieżą.</w:t>
      </w:r>
    </w:p>
    <w:p w:rsidR="00BE041D" w:rsidRPr="000A03D3" w:rsidRDefault="00BE041D" w:rsidP="00BE041D">
      <w:pPr>
        <w:pStyle w:val="WW-Tekstpodstawowywcity2"/>
        <w:ind w:left="0" w:firstLine="0"/>
        <w:rPr>
          <w:rFonts w:ascii="Tahoma" w:hAnsi="Tahoma" w:cs="Tahoma"/>
          <w:sz w:val="20"/>
        </w:rPr>
      </w:pPr>
    </w:p>
    <w:p w:rsidR="00BE041D" w:rsidRDefault="00BE041D" w:rsidP="00BE041D">
      <w:pPr>
        <w:pStyle w:val="Akapitzlist"/>
        <w:rPr>
          <w:rFonts w:ascii="Tahoma" w:hAnsi="Tahoma" w:cs="Tahoma"/>
          <w:sz w:val="20"/>
        </w:rPr>
      </w:pPr>
    </w:p>
    <w:p w:rsidR="00BE041D" w:rsidRPr="00F508C6" w:rsidRDefault="00BE041D" w:rsidP="00BE041D">
      <w:pPr>
        <w:ind w:left="1440"/>
        <w:rPr>
          <w:rFonts w:ascii="Tahoma" w:hAnsi="Tahoma" w:cs="Tahoma"/>
        </w:rPr>
      </w:pPr>
    </w:p>
    <w:p w:rsidR="00BE041D" w:rsidRPr="00F508C6" w:rsidRDefault="00BE041D" w:rsidP="00BE041D">
      <w:pPr>
        <w:pStyle w:val="WW-Tekstpodstawowy3"/>
        <w:rPr>
          <w:rFonts w:ascii="Tahoma" w:hAnsi="Tahoma" w:cs="Tahoma"/>
          <w:sz w:val="20"/>
        </w:rPr>
      </w:pPr>
      <w:r w:rsidRPr="00F508C6">
        <w:rPr>
          <w:rFonts w:ascii="Tahoma" w:hAnsi="Tahoma" w:cs="Tahoma"/>
          <w:sz w:val="20"/>
        </w:rPr>
        <w:t>Część III Zamówienia</w:t>
      </w:r>
    </w:p>
    <w:p w:rsidR="00BE041D" w:rsidRPr="00F508C6" w:rsidRDefault="00BE041D" w:rsidP="00BE041D">
      <w:pPr>
        <w:jc w:val="center"/>
        <w:rPr>
          <w:rFonts w:ascii="Tahoma" w:hAnsi="Tahoma" w:cs="Tahoma"/>
          <w:b/>
          <w:u w:val="single"/>
        </w:rPr>
      </w:pPr>
    </w:p>
    <w:p w:rsidR="00BE041D" w:rsidRDefault="00BE041D" w:rsidP="00BE041D"/>
    <w:p w:rsidR="00BE041D" w:rsidRPr="000A03D3" w:rsidRDefault="00BE041D" w:rsidP="00BE041D">
      <w:pPr>
        <w:jc w:val="center"/>
        <w:rPr>
          <w:rFonts w:ascii="Tahoma" w:hAnsi="Tahoma" w:cs="Tahoma"/>
          <w:b/>
          <w:u w:val="single"/>
        </w:rPr>
      </w:pPr>
      <w:r w:rsidRPr="000A03D3">
        <w:rPr>
          <w:rFonts w:ascii="Tahoma" w:hAnsi="Tahoma" w:cs="Tahoma"/>
          <w:b/>
          <w:u w:val="single"/>
        </w:rPr>
        <w:t>KLAUZULE OBLIGATORYJNIE WŁĄCZONE DO ZAKRESU UBEZPIECZENIA</w:t>
      </w:r>
    </w:p>
    <w:p w:rsidR="00BE041D" w:rsidRPr="000A03D3" w:rsidRDefault="00BE041D" w:rsidP="00BE041D"/>
    <w:p w:rsidR="00BE041D" w:rsidRPr="000A03D3" w:rsidRDefault="00BE041D" w:rsidP="00BE041D">
      <w:pPr>
        <w:pStyle w:val="WW-Tekstpodstawowywcity2"/>
        <w:numPr>
          <w:ilvl w:val="0"/>
          <w:numId w:val="16"/>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BE041D" w:rsidRPr="000A03D3" w:rsidRDefault="00BE041D" w:rsidP="00BE041D">
      <w:pPr>
        <w:pStyle w:val="WW-Tekstpodstawowywcity2"/>
        <w:ind w:left="1070" w:firstLine="0"/>
        <w:rPr>
          <w:rFonts w:ascii="Tahoma" w:hAnsi="Tahoma" w:cs="Tahoma"/>
          <w:sz w:val="20"/>
        </w:rPr>
      </w:pPr>
    </w:p>
    <w:p w:rsidR="00BE041D" w:rsidRPr="000A03D3" w:rsidRDefault="00BE041D" w:rsidP="00BE041D">
      <w:pPr>
        <w:pStyle w:val="WW-Tekstpodstawowywcity2"/>
        <w:numPr>
          <w:ilvl w:val="0"/>
          <w:numId w:val="16"/>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BE041D" w:rsidRPr="000A03D3" w:rsidRDefault="00BE041D" w:rsidP="00BE041D">
      <w:pPr>
        <w:pStyle w:val="WW-Tekstpodstawowywcity2"/>
        <w:ind w:left="0" w:firstLine="0"/>
        <w:rPr>
          <w:rFonts w:ascii="Tahoma" w:hAnsi="Tahoma" w:cs="Tahoma"/>
          <w:sz w:val="20"/>
        </w:rPr>
      </w:pPr>
    </w:p>
    <w:p w:rsidR="00BE041D" w:rsidRPr="000A03D3" w:rsidRDefault="00BE041D" w:rsidP="00BE041D">
      <w:pPr>
        <w:pStyle w:val="WW-Tekstpodstawowywcity2"/>
        <w:numPr>
          <w:ilvl w:val="0"/>
          <w:numId w:val="16"/>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ochrony</w:t>
      </w:r>
      <w:r w:rsidRPr="000A03D3">
        <w:rPr>
          <w:rFonts w:ascii="Tahoma" w:hAnsi="Tahoma" w:cs="Tahoma"/>
          <w:sz w:val="20"/>
        </w:rPr>
        <w:t>.</w:t>
      </w:r>
    </w:p>
    <w:p w:rsidR="00BE041D" w:rsidRPr="000A03D3" w:rsidRDefault="00BE041D" w:rsidP="00BE041D">
      <w:pPr>
        <w:pStyle w:val="Akapitzlist"/>
        <w:rPr>
          <w:rFonts w:ascii="Tahoma" w:hAnsi="Tahoma" w:cs="Tahoma"/>
          <w:b/>
          <w:sz w:val="20"/>
          <w:szCs w:val="20"/>
        </w:rPr>
      </w:pPr>
    </w:p>
    <w:p w:rsidR="00BE041D" w:rsidRPr="000A03D3" w:rsidRDefault="00BE041D" w:rsidP="00BE041D">
      <w:pPr>
        <w:pStyle w:val="WW-Tekstpodstawowywcity2"/>
        <w:jc w:val="center"/>
        <w:rPr>
          <w:rFonts w:ascii="Tahoma" w:hAnsi="Tahoma" w:cs="Tahoma"/>
          <w:b/>
          <w:sz w:val="20"/>
        </w:rPr>
      </w:pPr>
      <w:r w:rsidRPr="00F73722">
        <w:rPr>
          <w:rFonts w:ascii="Tahoma" w:hAnsi="Tahoma" w:cs="Tahoma"/>
          <w:b/>
          <w:sz w:val="20"/>
          <w:u w:val="single"/>
        </w:rPr>
        <w:t>KLAUZULE FAKULTATYWNE (podlegające ocenie zgodnie pkt. 22 SIWZ</w:t>
      </w:r>
      <w:r w:rsidRPr="009925DC">
        <w:rPr>
          <w:rFonts w:ascii="Tahoma" w:hAnsi="Tahoma" w:cs="Tahoma"/>
          <w:b/>
          <w:sz w:val="20"/>
          <w:u w:val="single"/>
        </w:rPr>
        <w:t>)</w:t>
      </w:r>
    </w:p>
    <w:p w:rsidR="00BE041D" w:rsidRPr="000A03D3" w:rsidRDefault="00BE041D" w:rsidP="00BE041D">
      <w:pPr>
        <w:pStyle w:val="Akapitzlist"/>
        <w:rPr>
          <w:rFonts w:ascii="Tahoma" w:hAnsi="Tahoma" w:cs="Tahoma"/>
          <w:b/>
          <w:sz w:val="20"/>
        </w:rPr>
      </w:pPr>
    </w:p>
    <w:p w:rsidR="00BE041D" w:rsidRPr="000A03D3" w:rsidRDefault="00BE041D" w:rsidP="00BE041D">
      <w:pPr>
        <w:pStyle w:val="WW-Tekstpodstawowywcity2"/>
        <w:numPr>
          <w:ilvl w:val="0"/>
          <w:numId w:val="16"/>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w:t>
      </w:r>
      <w:proofErr w:type="spellStart"/>
      <w:r w:rsidRPr="000A03D3">
        <w:rPr>
          <w:rFonts w:ascii="Tahoma" w:hAnsi="Tahoma" w:cs="Tahoma"/>
          <w:sz w:val="20"/>
        </w:rPr>
        <w:t>bezpornych</w:t>
      </w:r>
      <w:proofErr w:type="spellEnd"/>
      <w:r w:rsidRPr="000A03D3">
        <w:rPr>
          <w:rFonts w:ascii="Tahoma" w:hAnsi="Tahoma" w:cs="Tahoma"/>
          <w:sz w:val="20"/>
        </w:rPr>
        <w:t xml:space="preserve"> kosztów szkody w ciągu 10 dni roboczych od zawiadomienia o szkodzie. </w:t>
      </w:r>
    </w:p>
    <w:p w:rsidR="00BE041D" w:rsidRPr="000A03D3" w:rsidRDefault="00BE041D" w:rsidP="00BE041D">
      <w:pPr>
        <w:pStyle w:val="WW-Tekstpodstawowywcity2"/>
        <w:ind w:left="1070" w:firstLine="0"/>
        <w:rPr>
          <w:rFonts w:ascii="Tahoma" w:hAnsi="Tahoma" w:cs="Tahoma"/>
          <w:sz w:val="20"/>
        </w:rPr>
      </w:pPr>
    </w:p>
    <w:p w:rsidR="00BE041D" w:rsidRPr="000A03D3" w:rsidRDefault="00BE041D" w:rsidP="00BE041D">
      <w:pPr>
        <w:pStyle w:val="WW-Tekstpodstawowywcity2"/>
        <w:numPr>
          <w:ilvl w:val="0"/>
          <w:numId w:val="16"/>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10%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rsidR="00BE041D" w:rsidRPr="000A03D3" w:rsidRDefault="00BE041D" w:rsidP="00BE041D">
      <w:pPr>
        <w:pStyle w:val="WW-Tekstpodstawowywcity2"/>
        <w:ind w:left="0" w:firstLine="0"/>
        <w:rPr>
          <w:rFonts w:ascii="Tahoma" w:hAnsi="Tahoma" w:cs="Tahoma"/>
          <w:sz w:val="20"/>
        </w:rPr>
      </w:pPr>
    </w:p>
    <w:p w:rsidR="00BE041D" w:rsidRPr="000A03D3" w:rsidRDefault="00BE041D" w:rsidP="00BE041D">
      <w:pPr>
        <w:pStyle w:val="WW-Tekstpodstawowywcity2"/>
        <w:numPr>
          <w:ilvl w:val="0"/>
          <w:numId w:val="16"/>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w:t>
      </w:r>
      <w:r w:rsidRPr="000A03D3">
        <w:rPr>
          <w:rFonts w:ascii="Tahoma" w:hAnsi="Tahoma" w:cs="Tahoma"/>
          <w:sz w:val="20"/>
        </w:rPr>
        <w:lastRenderedPageBreak/>
        <w:t>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BE041D" w:rsidRPr="000A03D3" w:rsidRDefault="00BE041D" w:rsidP="00BE041D">
      <w:pPr>
        <w:pStyle w:val="Akapitzlist"/>
        <w:rPr>
          <w:rFonts w:ascii="Tahoma" w:hAnsi="Tahoma" w:cs="Tahoma"/>
          <w:sz w:val="20"/>
        </w:rPr>
      </w:pPr>
    </w:p>
    <w:p w:rsidR="00BE041D" w:rsidRPr="000A03D3" w:rsidRDefault="00BE041D" w:rsidP="00BE041D">
      <w:pPr>
        <w:pStyle w:val="WW-Tekstpodstawowywcity2"/>
        <w:numPr>
          <w:ilvl w:val="0"/>
          <w:numId w:val="16"/>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BE041D" w:rsidRPr="000A03D3" w:rsidRDefault="00BE041D" w:rsidP="00BE041D">
      <w:pPr>
        <w:pStyle w:val="Akapitzlist"/>
        <w:rPr>
          <w:rFonts w:ascii="Tahoma" w:hAnsi="Tahoma" w:cs="Tahoma"/>
          <w:sz w:val="20"/>
        </w:rPr>
      </w:pPr>
    </w:p>
    <w:p w:rsidR="00BE041D" w:rsidRPr="000A03D3" w:rsidRDefault="00BE041D" w:rsidP="00BE041D">
      <w:pPr>
        <w:pStyle w:val="WW-Tekstpodstawowywcity2"/>
        <w:numPr>
          <w:ilvl w:val="0"/>
          <w:numId w:val="16"/>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rsidR="00BE041D" w:rsidRPr="000A03D3" w:rsidRDefault="00BE041D" w:rsidP="00BE041D">
      <w:pPr>
        <w:pStyle w:val="Akapitzlist"/>
        <w:rPr>
          <w:rFonts w:ascii="Tahoma" w:hAnsi="Tahoma" w:cs="Tahoma"/>
          <w:sz w:val="20"/>
        </w:rPr>
      </w:pPr>
    </w:p>
    <w:p w:rsidR="00BE041D" w:rsidRPr="0070749F" w:rsidRDefault="00BE041D" w:rsidP="00BE041D">
      <w:pPr>
        <w:pStyle w:val="WW-Tekstpodstawowywcity2"/>
        <w:numPr>
          <w:ilvl w:val="0"/>
          <w:numId w:val="16"/>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w:t>
      </w:r>
      <w:r w:rsidRPr="00F73722">
        <w:rPr>
          <w:rFonts w:ascii="Tahoma" w:hAnsi="Tahoma" w:cs="Tahoma"/>
          <w:sz w:val="20"/>
        </w:rPr>
        <w:t xml:space="preserve">początku okresu ubezpieczenia. Warunkiem udzielenia ochrony ubezpieczeniowej dla nowych </w:t>
      </w:r>
      <w:r w:rsidRPr="0070749F">
        <w:rPr>
          <w:rFonts w:ascii="Tahoma" w:hAnsi="Tahoma" w:cs="Tahoma"/>
          <w:sz w:val="20"/>
        </w:rPr>
        <w:t xml:space="preserve">członków OSP jest posiadanie przez te osoby statusu czynnego członka OSP, który bierze udział </w:t>
      </w:r>
      <w:r w:rsidRPr="0070749F">
        <w:rPr>
          <w:rFonts w:ascii="Tahoma" w:hAnsi="Tahoma" w:cs="Tahoma"/>
          <w:sz w:val="20"/>
        </w:rPr>
        <w:br/>
        <w:t>w akcjach ratowniczych w momencie wystąpienia szkody.</w:t>
      </w:r>
    </w:p>
    <w:p w:rsidR="00BE041D" w:rsidRPr="0070749F" w:rsidRDefault="00BE041D" w:rsidP="00BE041D">
      <w:pPr>
        <w:pStyle w:val="WW-Tekstpodstawowywcity2"/>
        <w:ind w:left="0" w:firstLine="0"/>
        <w:rPr>
          <w:rFonts w:ascii="Tahoma" w:hAnsi="Tahoma" w:cs="Tahoma"/>
          <w:sz w:val="20"/>
        </w:rPr>
      </w:pPr>
    </w:p>
    <w:p w:rsidR="00BE041D" w:rsidRPr="0070749F" w:rsidRDefault="00BE041D" w:rsidP="00BE041D">
      <w:pPr>
        <w:pStyle w:val="WW-Tekstpodstawowywcity2"/>
        <w:numPr>
          <w:ilvl w:val="0"/>
          <w:numId w:val="16"/>
        </w:numPr>
        <w:rPr>
          <w:rFonts w:ascii="Tahoma" w:hAnsi="Tahoma" w:cs="Tahoma"/>
          <w:sz w:val="20"/>
        </w:rPr>
      </w:pPr>
      <w:r w:rsidRPr="0070749F">
        <w:rPr>
          <w:rFonts w:ascii="Tahoma" w:hAnsi="Tahoma" w:cs="Tahoma"/>
          <w:b/>
          <w:sz w:val="20"/>
        </w:rPr>
        <w:t>Klauzula zwrotu kosztów badań lekarskich</w:t>
      </w:r>
      <w:r w:rsidRPr="0070749F">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BE041D" w:rsidRPr="0070749F" w:rsidRDefault="00BE041D" w:rsidP="00BE041D">
      <w:pPr>
        <w:pStyle w:val="Akapitzlist"/>
        <w:rPr>
          <w:rFonts w:ascii="Tahoma" w:hAnsi="Tahoma" w:cs="Tahoma"/>
          <w:sz w:val="20"/>
        </w:rPr>
      </w:pPr>
    </w:p>
    <w:p w:rsidR="00BE041D" w:rsidRPr="0070749F" w:rsidRDefault="00BE041D" w:rsidP="00BE041D">
      <w:pPr>
        <w:pStyle w:val="WW-Tekstpodstawowywcity2"/>
        <w:numPr>
          <w:ilvl w:val="0"/>
          <w:numId w:val="16"/>
        </w:numPr>
        <w:rPr>
          <w:rFonts w:ascii="Tahoma" w:hAnsi="Tahoma" w:cs="Tahoma"/>
          <w:sz w:val="22"/>
          <w:szCs w:val="22"/>
        </w:rPr>
      </w:pPr>
      <w:r w:rsidRPr="0070749F">
        <w:rPr>
          <w:rFonts w:ascii="Tahoma" w:hAnsi="Tahoma" w:cs="Tahoma"/>
          <w:b/>
          <w:sz w:val="20"/>
        </w:rPr>
        <w:t>Klauzula zwiększenia sumy ubezpieczenia w ubezpieczeniu bezimiennym</w:t>
      </w:r>
      <w:r w:rsidRPr="0070749F">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rsidR="00BE041D" w:rsidRPr="0070749F" w:rsidRDefault="00BE041D" w:rsidP="00BE041D"/>
    <w:p w:rsidR="00BE041D" w:rsidRDefault="00BE041D" w:rsidP="00BE041D"/>
    <w:p w:rsidR="00BE041D" w:rsidRDefault="00BE041D" w:rsidP="00BE041D">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rsidR="00BE041D" w:rsidRDefault="00BE041D" w:rsidP="00BE041D">
      <w:pPr>
        <w:rPr>
          <w:rFonts w:ascii="Tahoma" w:hAnsi="Tahoma" w:cs="Tahoma"/>
        </w:rPr>
      </w:pPr>
    </w:p>
    <w:p w:rsidR="00BE041D" w:rsidRPr="001C6CEB" w:rsidRDefault="00BE041D" w:rsidP="00BE041D">
      <w:pPr>
        <w:pStyle w:val="WW-Tekstpodstawowy3"/>
        <w:rPr>
          <w:rFonts w:ascii="Tahoma" w:hAnsi="Tahoma" w:cs="Tahoma"/>
          <w:sz w:val="20"/>
        </w:rPr>
      </w:pPr>
      <w:r w:rsidRPr="00F508C6">
        <w:rPr>
          <w:rFonts w:ascii="Tahoma" w:hAnsi="Tahoma" w:cs="Tahoma"/>
          <w:sz w:val="20"/>
        </w:rPr>
        <w:t>Część I Zamówienia</w:t>
      </w:r>
    </w:p>
    <w:p w:rsidR="00BE041D" w:rsidRDefault="00BE041D" w:rsidP="00BE041D">
      <w:pPr>
        <w:tabs>
          <w:tab w:val="left" w:pos="2835"/>
        </w:tabs>
        <w:jc w:val="both"/>
        <w:rPr>
          <w:rFonts w:ascii="Tahoma" w:hAnsi="Tahoma" w:cs="Tahoma"/>
          <w:b/>
        </w:rPr>
      </w:pPr>
    </w:p>
    <w:p w:rsidR="00BE041D" w:rsidRDefault="00BE041D" w:rsidP="00BE041D">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od 01.02.2018 do 31.01.2021 r.</w:t>
      </w:r>
    </w:p>
    <w:p w:rsidR="00BE041D" w:rsidRDefault="00BE041D" w:rsidP="00BE041D">
      <w:pPr>
        <w:tabs>
          <w:tab w:val="left" w:pos="2835"/>
        </w:tabs>
        <w:jc w:val="both"/>
        <w:rPr>
          <w:rFonts w:ascii="Tahoma" w:hAnsi="Tahoma" w:cs="Tahoma"/>
          <w:b/>
          <w:sz w:val="22"/>
          <w:szCs w:val="22"/>
        </w:rPr>
      </w:pPr>
    </w:p>
    <w:p w:rsidR="00BE041D" w:rsidRPr="00006B6B" w:rsidRDefault="00BE041D" w:rsidP="00BE041D">
      <w:pPr>
        <w:pStyle w:val="Nagwek2"/>
        <w:jc w:val="both"/>
        <w:rPr>
          <w:rFonts w:ascii="Tahoma" w:hAnsi="Tahoma" w:cs="Tahoma"/>
          <w:szCs w:val="24"/>
          <w:u w:val="single"/>
        </w:rPr>
      </w:pPr>
      <w:r w:rsidRPr="00006B6B">
        <w:rPr>
          <w:rFonts w:ascii="Tahoma" w:hAnsi="Tahoma" w:cs="Tahoma"/>
          <w:szCs w:val="24"/>
          <w:u w:val="single"/>
        </w:rPr>
        <w:t>UBEZPIECZENIA WSPÓLNE DLA WSZYSTKICH JEDNOSTEK WYMIENIONYCH</w:t>
      </w:r>
      <w:r w:rsidRPr="00006B6B">
        <w:rPr>
          <w:rFonts w:ascii="Tahoma" w:hAnsi="Tahoma" w:cs="Tahoma"/>
          <w:szCs w:val="24"/>
          <w:u w:val="single"/>
        </w:rPr>
        <w:br/>
        <w:t xml:space="preserve">W SPECYFIKACJI </w:t>
      </w:r>
    </w:p>
    <w:p w:rsidR="00BE041D" w:rsidRPr="00F576F1" w:rsidRDefault="00BE041D" w:rsidP="00BE041D">
      <w:pPr>
        <w:ind w:firstLine="66"/>
        <w:rPr>
          <w:rFonts w:ascii="Tahoma" w:hAnsi="Tahoma" w:cs="Tahoma"/>
          <w:b/>
        </w:rPr>
      </w:pPr>
    </w:p>
    <w:p w:rsidR="00BE041D" w:rsidRPr="00F576F1" w:rsidRDefault="00BE041D" w:rsidP="00BE041D">
      <w:pPr>
        <w:ind w:left="1134" w:hanging="992"/>
        <w:jc w:val="both"/>
        <w:rPr>
          <w:rFonts w:ascii="Tahoma" w:hAnsi="Tahoma" w:cs="Tahoma"/>
          <w:i/>
        </w:rPr>
      </w:pPr>
      <w:r w:rsidRPr="00F576F1">
        <w:rPr>
          <w:rFonts w:ascii="Tahoma" w:hAnsi="Tahoma" w:cs="Tahoma"/>
          <w:b/>
        </w:rPr>
        <w:t>UWAGA:</w:t>
      </w:r>
      <w:r w:rsidRPr="00F576F1">
        <w:rPr>
          <w:rFonts w:ascii="Tahoma" w:hAnsi="Tahoma" w:cs="Tahoma"/>
        </w:rPr>
        <w:tab/>
        <w:t>W przypadku ustalenia płatności składki przez poszczególne jednostki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rsidR="00BE041D" w:rsidRPr="00F576F1" w:rsidRDefault="00BE041D" w:rsidP="00BE041D">
      <w:pPr>
        <w:tabs>
          <w:tab w:val="left" w:pos="2835"/>
        </w:tabs>
        <w:ind w:left="2835" w:hanging="2693"/>
        <w:jc w:val="both"/>
        <w:rPr>
          <w:rFonts w:ascii="Tahoma" w:hAnsi="Tahoma" w:cs="Tahoma"/>
          <w:b/>
        </w:rPr>
      </w:pPr>
    </w:p>
    <w:p w:rsidR="00BE041D" w:rsidRPr="00F576F1" w:rsidRDefault="00BE041D" w:rsidP="00BE041D">
      <w:pPr>
        <w:tabs>
          <w:tab w:val="left" w:pos="2835"/>
        </w:tabs>
        <w:ind w:left="2835" w:hanging="2475"/>
        <w:jc w:val="both"/>
        <w:rPr>
          <w:rFonts w:ascii="Tahoma" w:hAnsi="Tahoma" w:cs="Tahoma"/>
        </w:rPr>
      </w:pPr>
    </w:p>
    <w:p w:rsidR="00BE041D" w:rsidRPr="00ED3696" w:rsidRDefault="00BE041D" w:rsidP="00BE041D">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rsidR="00BE041D" w:rsidRPr="00F576F1" w:rsidRDefault="00BE041D" w:rsidP="00BE041D">
      <w:pPr>
        <w:pStyle w:val="Wcicienormalne"/>
        <w:rPr>
          <w:rFonts w:ascii="Tahoma" w:hAnsi="Tahoma" w:cs="Tahoma"/>
        </w:rPr>
      </w:pPr>
    </w:p>
    <w:p w:rsidR="00BE041D" w:rsidRPr="00F576F1" w:rsidRDefault="00BE041D" w:rsidP="00BE041D">
      <w:pPr>
        <w:jc w:val="both"/>
        <w:rPr>
          <w:rFonts w:ascii="Tahoma" w:hAnsi="Tahoma" w:cs="Tahoma"/>
          <w:i/>
        </w:rPr>
      </w:pPr>
      <w:r w:rsidRPr="00F576F1">
        <w:rPr>
          <w:rFonts w:ascii="Tahoma" w:hAnsi="Tahoma" w:cs="Tahoma"/>
          <w:b/>
          <w:i/>
        </w:rPr>
        <w:lastRenderedPageBreak/>
        <w:t>UWAGA:</w:t>
      </w:r>
      <w:r w:rsidRPr="00F576F1">
        <w:rPr>
          <w:rFonts w:ascii="Tahoma" w:hAnsi="Tahoma" w:cs="Tahoma"/>
          <w:i/>
        </w:rPr>
        <w:t xml:space="preserve"> </w:t>
      </w:r>
      <w:r w:rsidRPr="00D1159D">
        <w:rPr>
          <w:rFonts w:ascii="Tahoma" w:hAnsi="Tahoma" w:cs="Tahoma"/>
          <w:i/>
        </w:rPr>
        <w:t xml:space="preserve">Ubezpieczenie dotyczy </w:t>
      </w:r>
      <w:r w:rsidRPr="00F73722">
        <w:rPr>
          <w:rFonts w:ascii="Tahoma" w:hAnsi="Tahoma" w:cs="Tahoma"/>
          <w:i/>
        </w:rPr>
        <w:t>wszystkich jednostek (ubezpieczonych) wymienionych w programie ubezpieczenia oraz każdej lokalizacji, w której te jednostki prowadzą działalność.</w:t>
      </w:r>
    </w:p>
    <w:p w:rsidR="00BE041D" w:rsidRPr="00F576F1" w:rsidRDefault="00BE041D" w:rsidP="00BE041D">
      <w:pPr>
        <w:tabs>
          <w:tab w:val="left" w:pos="1134"/>
        </w:tabs>
        <w:ind w:left="1134" w:hanging="1134"/>
        <w:jc w:val="both"/>
        <w:rPr>
          <w:rFonts w:ascii="Tahoma" w:hAnsi="Tahoma" w:cs="Tahoma"/>
          <w:b/>
        </w:rPr>
      </w:pPr>
    </w:p>
    <w:p w:rsidR="00BE041D" w:rsidRDefault="00BE041D" w:rsidP="00BE041D">
      <w:pPr>
        <w:tabs>
          <w:tab w:val="left" w:pos="1134"/>
        </w:tabs>
        <w:ind w:left="1134" w:hanging="1134"/>
        <w:jc w:val="both"/>
        <w:rPr>
          <w:rFonts w:ascii="Tahoma" w:hAnsi="Tahoma" w:cs="Tahoma"/>
          <w:b/>
        </w:rPr>
      </w:pPr>
    </w:p>
    <w:p w:rsidR="00BE041D" w:rsidRPr="006C1557" w:rsidRDefault="00BE041D" w:rsidP="00BE041D">
      <w:pPr>
        <w:tabs>
          <w:tab w:val="left" w:pos="1134"/>
        </w:tabs>
        <w:ind w:left="1134" w:hanging="1134"/>
        <w:jc w:val="both"/>
        <w:rPr>
          <w:rFonts w:ascii="Tahoma" w:hAnsi="Tahoma" w:cs="Tahoma"/>
          <w:b/>
        </w:rPr>
      </w:pPr>
      <w:r w:rsidRPr="006C1557">
        <w:rPr>
          <w:rFonts w:ascii="Tahoma" w:hAnsi="Tahoma" w:cs="Tahoma"/>
          <w:b/>
        </w:rPr>
        <w:t xml:space="preserve">UWAGA: </w:t>
      </w:r>
      <w:r w:rsidRPr="006C1557">
        <w:rPr>
          <w:rFonts w:ascii="Tahoma" w:hAnsi="Tahoma" w:cs="Tahoma"/>
          <w:b/>
        </w:rPr>
        <w:tab/>
        <w:t>Wysokość franszyz i udziałów własnych</w:t>
      </w:r>
    </w:p>
    <w:p w:rsidR="00BE041D" w:rsidRPr="006C1557" w:rsidRDefault="00BE041D" w:rsidP="00BE041D">
      <w:pPr>
        <w:tabs>
          <w:tab w:val="left" w:pos="1134"/>
        </w:tabs>
        <w:ind w:left="1134" w:hanging="113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rsidR="00BE041D" w:rsidRPr="006C1557" w:rsidRDefault="00BE041D" w:rsidP="00BE041D">
      <w:pPr>
        <w:tabs>
          <w:tab w:val="left" w:pos="1134"/>
        </w:tabs>
        <w:ind w:left="1134" w:hanging="1134"/>
        <w:jc w:val="both"/>
        <w:rPr>
          <w:rFonts w:ascii="Tahoma" w:hAnsi="Tahoma" w:cs="Tahoma"/>
          <w:color w:val="FF0000"/>
        </w:rPr>
      </w:pPr>
      <w:r w:rsidRPr="006C1557">
        <w:rPr>
          <w:rFonts w:ascii="Tahoma" w:hAnsi="Tahoma" w:cs="Tahoma"/>
        </w:rPr>
        <w:tab/>
      </w:r>
    </w:p>
    <w:p w:rsidR="00BE041D" w:rsidRPr="003916E9" w:rsidRDefault="00BE041D" w:rsidP="00BE041D">
      <w:pPr>
        <w:tabs>
          <w:tab w:val="left" w:pos="1134"/>
        </w:tabs>
        <w:ind w:left="1134" w:hanging="1134"/>
        <w:jc w:val="both"/>
        <w:rPr>
          <w:rFonts w:ascii="Tahoma" w:hAnsi="Tahoma" w:cs="Tahoma"/>
          <w:color w:val="FF0000"/>
          <w:highlight w:val="yellow"/>
        </w:rPr>
      </w:pPr>
    </w:p>
    <w:p w:rsidR="00BE041D" w:rsidRPr="006C1557" w:rsidRDefault="00BE041D" w:rsidP="00BE041D">
      <w:pPr>
        <w:tabs>
          <w:tab w:val="left" w:pos="1134"/>
        </w:tabs>
        <w:ind w:left="1134" w:hanging="113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rsidR="00BE041D" w:rsidRPr="006C1557" w:rsidRDefault="00BE041D" w:rsidP="00BE041D">
      <w:pPr>
        <w:tabs>
          <w:tab w:val="left" w:pos="1134"/>
        </w:tabs>
        <w:ind w:left="1134" w:hanging="1134"/>
        <w:jc w:val="both"/>
        <w:rPr>
          <w:rFonts w:ascii="Tahoma" w:hAnsi="Tahoma" w:cs="Tahoma"/>
          <w:i/>
          <w:u w:val="single"/>
        </w:rPr>
      </w:pPr>
      <w:r w:rsidRPr="006C1557">
        <w:rPr>
          <w:rFonts w:ascii="Tahoma" w:hAnsi="Tahoma" w:cs="Tahoma"/>
        </w:rPr>
        <w:tab/>
      </w:r>
    </w:p>
    <w:p w:rsidR="00BE041D" w:rsidRPr="006C1557" w:rsidRDefault="00BE041D" w:rsidP="00BE041D">
      <w:pPr>
        <w:jc w:val="both"/>
        <w:rPr>
          <w:rFonts w:ascii="Tahoma" w:hAnsi="Tahoma" w:cs="Tahoma"/>
          <w:i/>
          <w:u w:val="single"/>
        </w:rPr>
      </w:pPr>
      <w:r w:rsidRPr="006C1557">
        <w:rPr>
          <w:rFonts w:ascii="Tahoma" w:hAnsi="Tahoma" w:cs="Tahoma"/>
          <w:i/>
          <w:u w:val="single"/>
        </w:rPr>
        <w:t xml:space="preserve">Definicje dotyczące ubezpieczenia odpowiedzialności cywilnej: </w:t>
      </w:r>
    </w:p>
    <w:p w:rsidR="00BE041D" w:rsidRDefault="00BE041D" w:rsidP="00BE041D">
      <w:pPr>
        <w:jc w:val="both"/>
        <w:rPr>
          <w:rFonts w:ascii="Tahoma" w:hAnsi="Tahoma" w:cs="Tahoma"/>
          <w:b/>
          <w:bCs/>
          <w:i/>
          <w:iCs/>
          <w:shd w:val="clear" w:color="auto" w:fill="FFFF00"/>
        </w:rPr>
      </w:pPr>
    </w:p>
    <w:p w:rsidR="00BE041D" w:rsidRPr="00465708" w:rsidRDefault="00BE041D" w:rsidP="00BE041D">
      <w:pPr>
        <w:jc w:val="both"/>
        <w:rPr>
          <w:rFonts w:ascii="Tahoma" w:hAnsi="Tahoma" w:cs="Tahoma"/>
          <w:bCs/>
          <w:i/>
          <w:iCs/>
        </w:rPr>
      </w:pPr>
      <w:r w:rsidRPr="00AA3D3C">
        <w:rPr>
          <w:rFonts w:ascii="Tahoma" w:hAnsi="Tahoma" w:cs="Tahoma"/>
          <w:b/>
          <w:bCs/>
          <w:i/>
          <w:iCs/>
        </w:rPr>
        <w:t>Wypadek</w:t>
      </w:r>
      <w:r>
        <w:rPr>
          <w:rFonts w:ascii="Tahoma" w:hAnsi="Tahoma" w:cs="Tahoma"/>
          <w:b/>
          <w:bCs/>
          <w:i/>
          <w:iCs/>
        </w:rPr>
        <w:t xml:space="preserve"> ubezpieczeniowy </w:t>
      </w:r>
      <w:r w:rsidRPr="00465708">
        <w:rPr>
          <w:rFonts w:ascii="Tahoma" w:hAnsi="Tahoma" w:cs="Tahoma"/>
          <w:bCs/>
          <w:i/>
          <w:iCs/>
        </w:rPr>
        <w:t>– to zajście w okresie ubezpieczenia zdarzenia bezpośrednio powodującego szkodę tzw. zdarzenia szkodowego, a także działanie lub zaniechanie bezpośrednio powodujące powstanie czystej straty finansowej.</w:t>
      </w:r>
    </w:p>
    <w:p w:rsidR="00BE041D" w:rsidRPr="00465708" w:rsidRDefault="00BE041D" w:rsidP="00BE041D">
      <w:pPr>
        <w:autoSpaceDE w:val="0"/>
        <w:autoSpaceDN w:val="0"/>
      </w:pPr>
      <w:r w:rsidRPr="00465708">
        <w:rPr>
          <w:rFonts w:ascii="Tahoma" w:hAnsi="Tahoma" w:cs="Tahoma"/>
          <w:b/>
          <w:bCs/>
          <w:i/>
          <w:iCs/>
        </w:rPr>
        <w:t>Szkoda rzeczowa</w:t>
      </w:r>
      <w:r w:rsidRPr="00465708">
        <w:rPr>
          <w:rFonts w:ascii="Tahoma" w:hAnsi="Tahoma" w:cs="Tahoma"/>
          <w:i/>
          <w:iCs/>
        </w:rPr>
        <w:t xml:space="preserve"> – </w:t>
      </w:r>
      <w:r w:rsidRPr="00465708">
        <w:rPr>
          <w:rFonts w:ascii="Tahoma" w:hAnsi="Tahoma" w:cs="Tahoma"/>
          <w:bCs/>
          <w:i/>
          <w:iCs/>
        </w:rPr>
        <w:t>utrata, zniszczenie lub uszkodzenie mienia oraz wszelkie straty następcze poszkodowanego pozostające w związku przyczynowym, w tym także utracone korzyści.</w:t>
      </w:r>
    </w:p>
    <w:p w:rsidR="00BE041D" w:rsidRPr="00465708" w:rsidRDefault="00BE041D" w:rsidP="00BE041D">
      <w:pPr>
        <w:jc w:val="both"/>
      </w:pPr>
      <w:r w:rsidRPr="00465708">
        <w:rPr>
          <w:rFonts w:ascii="Tahoma" w:hAnsi="Tahoma" w:cs="Tahoma"/>
          <w:b/>
          <w:bCs/>
          <w:i/>
          <w:iCs/>
        </w:rPr>
        <w:t xml:space="preserve">Szkoda osobowa </w:t>
      </w:r>
      <w:r w:rsidRPr="00465708">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BE041D" w:rsidRPr="00F508C6" w:rsidRDefault="00BE041D" w:rsidP="00BE041D">
      <w:pPr>
        <w:jc w:val="both"/>
        <w:rPr>
          <w:rFonts w:ascii="Tahoma" w:hAnsi="Tahoma" w:cs="Tahoma"/>
          <w:i/>
          <w:iCs/>
        </w:rPr>
      </w:pPr>
      <w:r w:rsidRPr="00F508C6">
        <w:rPr>
          <w:rFonts w:ascii="Tahoma" w:hAnsi="Tahoma" w:cs="Tahoma"/>
          <w:b/>
          <w:bCs/>
          <w:i/>
          <w:iCs/>
          <w:color w:val="000000"/>
        </w:rPr>
        <w:t>Szkoda</w:t>
      </w:r>
      <w:r w:rsidRPr="00F508C6">
        <w:rPr>
          <w:rFonts w:ascii="Tahoma" w:hAnsi="Tahoma" w:cs="Tahoma"/>
          <w:i/>
          <w:iCs/>
          <w:color w:val="000000"/>
        </w:rPr>
        <w:t xml:space="preserve"> – szkoda rzeczowa, szkoda </w:t>
      </w:r>
      <w:r w:rsidRPr="00F508C6">
        <w:rPr>
          <w:rFonts w:ascii="Tahoma" w:hAnsi="Tahoma" w:cs="Tahoma"/>
          <w:i/>
          <w:iCs/>
        </w:rPr>
        <w:t>osobowa, a także czysta strata finansowa (jeżeli ma zastosowanie).</w:t>
      </w:r>
    </w:p>
    <w:p w:rsidR="00BE041D" w:rsidRPr="00F508C6" w:rsidRDefault="00BE041D" w:rsidP="00BE041D">
      <w:pPr>
        <w:jc w:val="both"/>
        <w:rPr>
          <w:rFonts w:ascii="Tahoma" w:hAnsi="Tahoma" w:cs="Tahoma"/>
          <w:i/>
        </w:rPr>
      </w:pPr>
      <w:r w:rsidRPr="00F508C6">
        <w:rPr>
          <w:rFonts w:ascii="Tahoma" w:hAnsi="Tahoma" w:cs="Tahoma"/>
          <w:b/>
          <w:i/>
        </w:rPr>
        <w:t xml:space="preserve">Czysta strata finansowa </w:t>
      </w:r>
      <w:r w:rsidRPr="00F508C6">
        <w:rPr>
          <w:rFonts w:ascii="Tahoma" w:hAnsi="Tahoma" w:cs="Tahoma"/>
          <w:i/>
        </w:rPr>
        <w:t>– strata niewynikająca ze szkody osobowej lub szkody rzeczowej.</w:t>
      </w:r>
    </w:p>
    <w:p w:rsidR="00BE041D" w:rsidRPr="00F508C6" w:rsidRDefault="00BE041D" w:rsidP="00BE041D">
      <w:pPr>
        <w:tabs>
          <w:tab w:val="left" w:pos="6720"/>
        </w:tabs>
        <w:jc w:val="both"/>
        <w:rPr>
          <w:rFonts w:ascii="Tahoma" w:hAnsi="Tahoma" w:cs="Tahoma"/>
          <w:i/>
        </w:rPr>
      </w:pPr>
      <w:r w:rsidRPr="00F508C6">
        <w:rPr>
          <w:rFonts w:ascii="Tahoma" w:hAnsi="Tahoma" w:cs="Tahoma"/>
          <w:b/>
          <w:i/>
        </w:rPr>
        <w:t>Osoba trzecia</w:t>
      </w:r>
      <w:r w:rsidRPr="00F508C6">
        <w:rPr>
          <w:rFonts w:ascii="Tahoma" w:hAnsi="Tahoma" w:cs="Tahoma"/>
          <w:i/>
        </w:rPr>
        <w:t xml:space="preserve"> – każda osoba pozostająca po</w:t>
      </w:r>
      <w:r>
        <w:rPr>
          <w:rFonts w:ascii="Tahoma" w:hAnsi="Tahoma" w:cs="Tahoma"/>
          <w:i/>
        </w:rPr>
        <w:t>za stosunkiem ubezpieczeniowym.</w:t>
      </w:r>
      <w:r w:rsidRPr="00F508C6">
        <w:rPr>
          <w:rFonts w:ascii="Tahoma" w:hAnsi="Tahoma" w:cs="Tahoma"/>
          <w:i/>
        </w:rPr>
        <w:t xml:space="preserve"> Osobą trzecią jest również pracownik Ubezpieczonego, niezależnie od formy zatrudnienia.</w:t>
      </w:r>
    </w:p>
    <w:p w:rsidR="00BE041D" w:rsidRPr="00F508C6" w:rsidRDefault="00BE041D" w:rsidP="00BE041D">
      <w:pPr>
        <w:tabs>
          <w:tab w:val="left" w:pos="6720"/>
        </w:tabs>
        <w:jc w:val="both"/>
        <w:rPr>
          <w:rFonts w:ascii="Tahoma" w:hAnsi="Tahoma" w:cs="Tahoma"/>
          <w:i/>
          <w:iCs/>
        </w:rPr>
      </w:pPr>
    </w:p>
    <w:p w:rsidR="00BE041D" w:rsidRPr="00465708" w:rsidRDefault="00BE041D" w:rsidP="00BE041D">
      <w:pPr>
        <w:tabs>
          <w:tab w:val="left" w:pos="6720"/>
        </w:tabs>
        <w:jc w:val="both"/>
        <w:rPr>
          <w:rFonts w:ascii="Tahoma" w:hAnsi="Tahoma" w:cs="Tahoma"/>
          <w:i/>
        </w:rPr>
      </w:pPr>
      <w:r w:rsidRPr="00F508C6">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w:t>
      </w:r>
      <w:r w:rsidRPr="000A03D3">
        <w:rPr>
          <w:rFonts w:ascii="Tahoma" w:hAnsi="Tahoma" w:cs="Tahoma"/>
          <w:i/>
          <w:iCs/>
        </w:rPr>
        <w:t>.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BE041D" w:rsidRPr="00465708" w:rsidRDefault="00BE041D" w:rsidP="00BE041D">
      <w:pPr>
        <w:tabs>
          <w:tab w:val="left" w:pos="6720"/>
        </w:tabs>
        <w:jc w:val="both"/>
        <w:rPr>
          <w:rFonts w:ascii="Tahoma" w:hAnsi="Tahoma" w:cs="Tahoma"/>
          <w:i/>
        </w:rPr>
      </w:pPr>
    </w:p>
    <w:p w:rsidR="00BE041D" w:rsidRPr="00465708" w:rsidRDefault="00BE041D" w:rsidP="00BE041D">
      <w:pPr>
        <w:ind w:left="426"/>
        <w:rPr>
          <w:rFonts w:ascii="Tahoma" w:hAnsi="Tahoma" w:cs="Tahoma"/>
          <w:b/>
          <w:color w:val="FF0000"/>
        </w:rPr>
      </w:pPr>
      <w:r w:rsidRPr="00465708">
        <w:rPr>
          <w:rFonts w:ascii="Tahoma" w:hAnsi="Tahoma" w:cs="Tahoma"/>
        </w:rPr>
        <w:t xml:space="preserve">Suma gwarancyjna na jeden i wszystkie wypadki </w:t>
      </w:r>
      <w:r w:rsidRPr="0070749F">
        <w:rPr>
          <w:rFonts w:ascii="Tahoma" w:hAnsi="Tahoma" w:cs="Tahoma"/>
        </w:rPr>
        <w:t xml:space="preserve">ubezpieczeniowe: </w:t>
      </w:r>
      <w:r w:rsidRPr="0070749F">
        <w:rPr>
          <w:rFonts w:ascii="Tahoma" w:hAnsi="Tahoma" w:cs="Tahoma"/>
          <w:b/>
        </w:rPr>
        <w:t>1.000.000,00 zł</w:t>
      </w:r>
    </w:p>
    <w:p w:rsidR="00BE041D" w:rsidRPr="00465708" w:rsidRDefault="00BE041D" w:rsidP="00BE041D">
      <w:pPr>
        <w:tabs>
          <w:tab w:val="left" w:pos="5346"/>
          <w:tab w:val="left" w:pos="5986"/>
        </w:tabs>
        <w:ind w:left="426"/>
        <w:jc w:val="both"/>
        <w:rPr>
          <w:rFonts w:ascii="Tahoma" w:hAnsi="Tahoma" w:cs="Tahoma"/>
        </w:rPr>
      </w:pPr>
    </w:p>
    <w:p w:rsidR="00BE041D" w:rsidRPr="00465708" w:rsidRDefault="00BE041D" w:rsidP="00BE041D">
      <w:pPr>
        <w:ind w:left="426"/>
        <w:jc w:val="both"/>
        <w:rPr>
          <w:rFonts w:ascii="Tahoma" w:hAnsi="Tahoma" w:cs="Tahoma"/>
        </w:rPr>
      </w:pPr>
      <w:r w:rsidRPr="00465708">
        <w:rPr>
          <w:rFonts w:ascii="Tahoma" w:hAnsi="Tahoma" w:cs="Tahoma"/>
        </w:rPr>
        <w:t xml:space="preserve">Zakres ubezpieczenia obejmuje odpowiedzialność </w:t>
      </w:r>
      <w:r w:rsidRPr="00465708">
        <w:rPr>
          <w:rFonts w:ascii="Tahoma" w:hAnsi="Tahoma" w:cs="Tahoma"/>
          <w:bCs/>
        </w:rPr>
        <w:t>cywilną deliktową, kontraktową, jak również odpowiedzialność cywilną za produkt</w:t>
      </w:r>
      <w:r w:rsidRPr="00465708">
        <w:rPr>
          <w:rFonts w:ascii="Tahoma" w:hAnsi="Tahoma" w:cs="Tahoma"/>
        </w:rPr>
        <w:t xml:space="preserve">, ponoszoną przez Ubezpieczonego w związku z prowadzoną działalnością i posiadanym mieniem. Ochrona ubezpieczeniowa obejmuje </w:t>
      </w:r>
      <w:r w:rsidRPr="00465708">
        <w:rPr>
          <w:rFonts w:ascii="Tahoma" w:hAnsi="Tahoma" w:cs="Tahoma"/>
          <w:b/>
          <w:bCs/>
        </w:rPr>
        <w:t>szkody</w:t>
      </w:r>
      <w:r w:rsidRPr="00465708">
        <w:rPr>
          <w:rFonts w:ascii="Tahoma" w:hAnsi="Tahoma" w:cs="Tahoma"/>
        </w:rPr>
        <w:t xml:space="preserve"> będące następstwem </w:t>
      </w:r>
      <w:r w:rsidRPr="00465708">
        <w:rPr>
          <w:rFonts w:ascii="Tahoma" w:hAnsi="Tahoma" w:cs="Tahoma"/>
          <w:b/>
          <w:bCs/>
        </w:rPr>
        <w:t>wypadków ubezpieczeniowych</w:t>
      </w:r>
      <w:r w:rsidRPr="00465708">
        <w:rPr>
          <w:rFonts w:ascii="Tahoma" w:hAnsi="Tahoma" w:cs="Tahoma"/>
        </w:rPr>
        <w:t xml:space="preserve"> zaistniałych w okresie ubezpieczenia, pod warunkiem zgłoszenia</w:t>
      </w:r>
      <w:r w:rsidRPr="00AA3D3C">
        <w:rPr>
          <w:rFonts w:ascii="Tahoma" w:hAnsi="Tahoma" w:cs="Tahoma"/>
        </w:rPr>
        <w:t xml:space="preserve"> roszczenia przed upływem ustawowego terminu przedawnienia. Ubezpieczenie dotyczy </w:t>
      </w:r>
      <w:r w:rsidRPr="00AA3D3C">
        <w:rPr>
          <w:rFonts w:ascii="Tahoma" w:hAnsi="Tahoma" w:cs="Tahoma"/>
          <w:b/>
          <w:bCs/>
        </w:rPr>
        <w:t>wypadków ubezpieczeniowych</w:t>
      </w:r>
      <w:r w:rsidRPr="00AA3D3C">
        <w:rPr>
          <w:rFonts w:ascii="Tahoma" w:hAnsi="Tahoma" w:cs="Tahoma"/>
        </w:rPr>
        <w:t xml:space="preserve"> powstałych na terytorium RP oraz poza terytorium RP (w przypadkach opisanych </w:t>
      </w:r>
      <w:r w:rsidRPr="004368E0">
        <w:rPr>
          <w:rFonts w:ascii="Tahoma" w:hAnsi="Tahoma" w:cs="Tahoma"/>
        </w:rPr>
        <w:t xml:space="preserve">poniżej oraz podczas </w:t>
      </w:r>
      <w:r>
        <w:rPr>
          <w:rFonts w:ascii="Tahoma" w:hAnsi="Tahoma" w:cs="Tahoma"/>
        </w:rPr>
        <w:t xml:space="preserve">zagranicznych </w:t>
      </w:r>
      <w:r w:rsidRPr="004368E0">
        <w:rPr>
          <w:rFonts w:ascii="Tahoma" w:hAnsi="Tahoma" w:cs="Tahoma"/>
        </w:rPr>
        <w:t>delegacji służbowych</w:t>
      </w:r>
      <w:r>
        <w:rPr>
          <w:rFonts w:ascii="Tahoma" w:hAnsi="Tahoma" w:cs="Tahoma"/>
        </w:rPr>
        <w:t xml:space="preserve"> pracowników Ubezpieczonego </w:t>
      </w:r>
      <w:r w:rsidRPr="004368E0">
        <w:rPr>
          <w:rFonts w:ascii="Tahoma" w:hAnsi="Tahoma" w:cs="Tahoma"/>
        </w:rPr>
        <w:t xml:space="preserve">w związku </w:t>
      </w:r>
      <w:r>
        <w:rPr>
          <w:rFonts w:ascii="Tahoma" w:hAnsi="Tahoma" w:cs="Tahoma"/>
        </w:rPr>
        <w:br/>
      </w:r>
      <w:r w:rsidRPr="004368E0">
        <w:rPr>
          <w:rFonts w:ascii="Tahoma" w:hAnsi="Tahoma" w:cs="Tahoma"/>
        </w:rPr>
        <w:t xml:space="preserve">z wykonywaniem pracy /obowiązków </w:t>
      </w:r>
      <w:r w:rsidRPr="00465708">
        <w:rPr>
          <w:rFonts w:ascii="Tahoma" w:hAnsi="Tahoma" w:cs="Tahoma"/>
        </w:rPr>
        <w:t>służbowych/).</w:t>
      </w:r>
    </w:p>
    <w:p w:rsidR="00BE041D" w:rsidRDefault="00BE041D" w:rsidP="00BE041D">
      <w:pPr>
        <w:tabs>
          <w:tab w:val="left" w:pos="5346"/>
          <w:tab w:val="left" w:pos="5986"/>
        </w:tabs>
        <w:ind w:left="426"/>
        <w:jc w:val="both"/>
        <w:rPr>
          <w:rFonts w:ascii="Tahoma" w:hAnsi="Tahoma" w:cs="Tahoma"/>
          <w:bCs/>
        </w:rPr>
      </w:pPr>
      <w:r w:rsidRPr="00465708">
        <w:rPr>
          <w:rFonts w:ascii="Tahoma" w:hAnsi="Tahoma" w:cs="Tahoma"/>
        </w:rPr>
        <w:t xml:space="preserve">Ubezpieczenie obejmuje szkody wyrządzone wskutek rażącego niedbalstwa. </w:t>
      </w:r>
      <w:r w:rsidRPr="00465708">
        <w:rPr>
          <w:rFonts w:ascii="Tahoma" w:hAnsi="Tahoma" w:cs="Tahoma"/>
          <w:bCs/>
        </w:rPr>
        <w:t>Zapisy OWU ograniczające ochronę ubezpieczeniową w związku ze świadomością wadliwości w wykonanej czynności, pracy lub usłudze, jeżeli zachowanie ubezpieczonego nosi znamiona rażącego niedbalstwa, a nie winy umyślnej, nie mają zastosowania.</w:t>
      </w:r>
      <w:r>
        <w:rPr>
          <w:rFonts w:ascii="Tahoma" w:hAnsi="Tahoma" w:cs="Tahoma"/>
          <w:bCs/>
        </w:rPr>
        <w:t xml:space="preserve"> </w:t>
      </w:r>
    </w:p>
    <w:p w:rsidR="00BE041D" w:rsidRPr="00244CAF" w:rsidRDefault="00BE041D" w:rsidP="00BE041D">
      <w:pPr>
        <w:ind w:left="426"/>
        <w:jc w:val="both"/>
        <w:rPr>
          <w:rFonts w:ascii="Tahoma" w:hAnsi="Tahoma" w:cs="Tahoma"/>
          <w:iCs/>
        </w:rPr>
      </w:pPr>
      <w:r w:rsidRPr="00C64B8E">
        <w:rPr>
          <w:rFonts w:ascii="Tahoma" w:hAnsi="Tahoma" w:cs="Tahoma"/>
          <w:iCs/>
        </w:rPr>
        <w:t>Zapisy OWU wyłączające lub ograniczające odpowiedzialność z tytułu szkód powstałych w związku z wykonywaniem władzy publicznej nie mają zastosowania.</w:t>
      </w:r>
    </w:p>
    <w:p w:rsidR="00BE041D" w:rsidRPr="00D17EFD" w:rsidRDefault="00BE041D" w:rsidP="00BE041D">
      <w:pPr>
        <w:tabs>
          <w:tab w:val="left" w:pos="5346"/>
          <w:tab w:val="left" w:pos="5986"/>
        </w:tabs>
        <w:ind w:left="426"/>
        <w:jc w:val="both"/>
        <w:rPr>
          <w:rFonts w:ascii="Tahoma" w:hAnsi="Tahoma" w:cs="Tahoma"/>
          <w:highlight w:val="yellow"/>
        </w:rPr>
      </w:pPr>
    </w:p>
    <w:p w:rsidR="00BE041D" w:rsidRDefault="00BE041D" w:rsidP="00BE041D">
      <w:pPr>
        <w:ind w:left="426"/>
        <w:jc w:val="both"/>
        <w:rPr>
          <w:rFonts w:ascii="Tahoma" w:hAnsi="Tahoma" w:cs="Tahoma"/>
          <w:iCs/>
        </w:rPr>
      </w:pPr>
      <w:r w:rsidRPr="004368E0">
        <w:rPr>
          <w:rFonts w:ascii="Tahoma" w:hAnsi="Tahoma" w:cs="Tahoma"/>
          <w:iCs/>
        </w:rPr>
        <w:t xml:space="preserve">Ubezpieczenie obejmuje odpowiedzialność cywilną </w:t>
      </w:r>
      <w:r>
        <w:rPr>
          <w:rFonts w:ascii="Tahoma" w:hAnsi="Tahoma" w:cs="Tahoma"/>
          <w:iCs/>
        </w:rPr>
        <w:t>Gminy Rząśnia</w:t>
      </w:r>
      <w:r w:rsidRPr="004368E0">
        <w:rPr>
          <w:rFonts w:ascii="Tahoma" w:hAnsi="Tahoma" w:cs="Tahoma"/>
          <w:iCs/>
        </w:rPr>
        <w:t xml:space="preserve"> i jednostek podlegających ubezpieczeniu w ramach niniejszego programu ubezpieczenia za szkody wyrządzone osobom trzecim </w:t>
      </w:r>
      <w:r w:rsidRPr="004368E0">
        <w:rPr>
          <w:rFonts w:ascii="Tahoma" w:hAnsi="Tahoma" w:cs="Tahoma"/>
          <w:iCs/>
        </w:rPr>
        <w:br/>
        <w:t>w związku z prowadzoną działalnością określoną w przepisach prawa, w statutach, regulaminach i innych dokumentach regulujących organizację i sposób działania poszczególnych jednostek.</w:t>
      </w:r>
      <w:r>
        <w:rPr>
          <w:rFonts w:ascii="Tahoma" w:hAnsi="Tahoma" w:cs="Tahoma"/>
          <w:iCs/>
        </w:rPr>
        <w:t xml:space="preserve"> </w:t>
      </w:r>
    </w:p>
    <w:p w:rsidR="00BE041D" w:rsidRPr="00C64B8E" w:rsidRDefault="00BE041D" w:rsidP="00BE041D">
      <w:pPr>
        <w:tabs>
          <w:tab w:val="left" w:pos="5346"/>
          <w:tab w:val="left" w:pos="5986"/>
        </w:tabs>
        <w:ind w:left="426"/>
        <w:jc w:val="both"/>
        <w:rPr>
          <w:rFonts w:ascii="Tahoma" w:hAnsi="Tahoma" w:cs="Tahoma"/>
        </w:rPr>
      </w:pPr>
      <w:r w:rsidRPr="00C64B8E">
        <w:rPr>
          <w:rFonts w:ascii="Tahoma" w:hAnsi="Tahoma" w:cs="Tahoma"/>
          <w:bCs/>
          <w:iCs/>
        </w:rPr>
        <w:lastRenderedPageBreak/>
        <w:t xml:space="preserve">Ochrona ubezpieczeniowa nie obejmuje kar pieniężnych, kar umownych, grzywien sądowych </w:t>
      </w:r>
      <w:r w:rsidRPr="00C64B8E">
        <w:rPr>
          <w:rFonts w:ascii="Tahoma" w:hAnsi="Tahoma" w:cs="Tahoma"/>
          <w:bCs/>
          <w:iCs/>
        </w:rPr>
        <w:br/>
        <w:t>i administracyjnych, zadatków, odszkodowań o charakterze karnym, jeżeli zostały nałożone wyłącznie na ubezpie</w:t>
      </w:r>
      <w:r w:rsidRPr="00C64B8E">
        <w:rPr>
          <w:rFonts w:ascii="Tahoma" w:hAnsi="Tahoma" w:cs="Tahoma"/>
          <w:bCs/>
          <w:iCs/>
        </w:rPr>
        <w:softHyphen/>
        <w:t>czonego i nie mają one charakteru odszkodowawczego.</w:t>
      </w:r>
    </w:p>
    <w:p w:rsidR="00BE041D" w:rsidRPr="00D17EFD" w:rsidRDefault="00BE041D" w:rsidP="00BE041D">
      <w:pPr>
        <w:ind w:firstLine="426"/>
        <w:jc w:val="both"/>
        <w:rPr>
          <w:rFonts w:ascii="Tahoma" w:hAnsi="Tahoma" w:cs="Tahoma"/>
          <w:highlight w:val="yellow"/>
          <w:u w:val="single"/>
        </w:rPr>
      </w:pPr>
    </w:p>
    <w:p w:rsidR="00BE041D" w:rsidRPr="00244CAF" w:rsidRDefault="00BE041D" w:rsidP="00BE041D">
      <w:pPr>
        <w:ind w:firstLine="426"/>
        <w:jc w:val="both"/>
        <w:rPr>
          <w:rFonts w:ascii="Tahoma" w:hAnsi="Tahoma" w:cs="Tahoma"/>
          <w:u w:val="single"/>
        </w:rPr>
      </w:pPr>
      <w:r w:rsidRPr="00244CAF">
        <w:rPr>
          <w:rFonts w:ascii="Tahoma" w:hAnsi="Tahoma" w:cs="Tahoma"/>
          <w:u w:val="single"/>
        </w:rPr>
        <w:t>Koszty dodatkowe objęte ochroną ubezpieczeniową w ramach tego ubezpieczenia:</w:t>
      </w:r>
    </w:p>
    <w:p w:rsidR="00BE041D" w:rsidRPr="00244CAF" w:rsidRDefault="00BE041D" w:rsidP="00BE041D">
      <w:pPr>
        <w:numPr>
          <w:ilvl w:val="0"/>
          <w:numId w:val="9"/>
        </w:numPr>
        <w:jc w:val="both"/>
        <w:rPr>
          <w:rFonts w:ascii="Tahoma" w:hAnsi="Tahoma" w:cs="Tahoma"/>
        </w:rPr>
      </w:pPr>
      <w:r w:rsidRPr="00244CAF">
        <w:rPr>
          <w:rFonts w:ascii="Tahoma" w:hAnsi="Tahoma" w:cs="Tahoma"/>
        </w:rPr>
        <w:t>koszty działań podjętych przez ubezpieczającego/ubezpieczonego po wystąpieniu wypadku ubezpieczeniowego w celu zapobieżenia szkodzie lub zmniejszenia jej rozmiarów, jeżeli działania te były celowe, chociażby okazały się bezskuteczne.</w:t>
      </w:r>
    </w:p>
    <w:p w:rsidR="00BE041D" w:rsidRPr="00244CAF" w:rsidRDefault="00BE041D" w:rsidP="00BE041D">
      <w:pPr>
        <w:numPr>
          <w:ilvl w:val="0"/>
          <w:numId w:val="9"/>
        </w:numPr>
        <w:jc w:val="both"/>
        <w:rPr>
          <w:rFonts w:ascii="Tahoma" w:hAnsi="Tahoma" w:cs="Tahoma"/>
        </w:rPr>
      </w:pPr>
      <w:r w:rsidRPr="00244CAF">
        <w:rPr>
          <w:rFonts w:ascii="Tahoma" w:hAnsi="Tahoma" w:cs="Tahoma"/>
        </w:rPr>
        <w:t>koszty wynagrodzenia rzeczoznawców powołanych za zgodą Ubezpieczyciela w celu ustalenia okoliczności i rozmiaru szkody,</w:t>
      </w:r>
    </w:p>
    <w:p w:rsidR="00BE041D" w:rsidRPr="00244CAF" w:rsidRDefault="00BE041D" w:rsidP="00BE041D">
      <w:pPr>
        <w:numPr>
          <w:ilvl w:val="0"/>
          <w:numId w:val="9"/>
        </w:numPr>
        <w:jc w:val="both"/>
        <w:rPr>
          <w:rFonts w:ascii="Tahoma" w:hAnsi="Tahoma" w:cs="Tahoma"/>
        </w:rPr>
      </w:pPr>
      <w:r w:rsidRPr="00244CAF">
        <w:rPr>
          <w:rFonts w:ascii="Tahoma" w:hAnsi="Tahoma" w:cs="Tahoma"/>
        </w:rPr>
        <w:t xml:space="preserve">koszty obrony sądowej przed roszczeniami poszkodowanych lub uprawnionych w sporze prowadzonym na polecenie Ubezpieczyciela lub za jego zgodą. </w:t>
      </w:r>
    </w:p>
    <w:p w:rsidR="00BE041D" w:rsidRPr="00244CAF" w:rsidRDefault="00BE041D" w:rsidP="00BE041D">
      <w:pPr>
        <w:tabs>
          <w:tab w:val="left" w:pos="5346"/>
          <w:tab w:val="left" w:pos="5986"/>
        </w:tabs>
        <w:ind w:left="426"/>
        <w:jc w:val="both"/>
        <w:rPr>
          <w:rFonts w:ascii="Tahoma" w:hAnsi="Tahoma" w:cs="Tahoma"/>
        </w:rPr>
      </w:pPr>
    </w:p>
    <w:p w:rsidR="00BE041D" w:rsidRPr="00531F04" w:rsidRDefault="00BE041D" w:rsidP="00BE041D">
      <w:pPr>
        <w:tabs>
          <w:tab w:val="left" w:pos="5346"/>
          <w:tab w:val="left" w:pos="5986"/>
        </w:tabs>
        <w:ind w:left="426"/>
        <w:jc w:val="both"/>
        <w:rPr>
          <w:rFonts w:ascii="Tahoma" w:hAnsi="Tahoma" w:cs="Tahoma"/>
        </w:rPr>
      </w:pPr>
      <w:r w:rsidRPr="00531F04">
        <w:rPr>
          <w:rFonts w:ascii="Tahoma" w:hAnsi="Tahoma" w:cs="Tahoma"/>
        </w:rPr>
        <w:t>Zakres ubezpieczenia obejmuje w szczególności:</w:t>
      </w:r>
    </w:p>
    <w:p w:rsidR="00BE041D" w:rsidRDefault="00BE041D" w:rsidP="00BE041D">
      <w:pPr>
        <w:numPr>
          <w:ilvl w:val="0"/>
          <w:numId w:val="4"/>
        </w:numPr>
        <w:ind w:left="1134" w:hanging="348"/>
        <w:jc w:val="both"/>
        <w:rPr>
          <w:rFonts w:ascii="Tahoma" w:hAnsi="Tahoma" w:cs="Tahoma"/>
        </w:rPr>
      </w:pPr>
      <w:r w:rsidRPr="00531F04">
        <w:rPr>
          <w:rFonts w:ascii="Tahoma" w:hAnsi="Tahoma" w:cs="Tahoma"/>
        </w:rPr>
        <w:t xml:space="preserve">odpowiedzialność z tytułu szkód związanych z przeniesieniem ognia oraz szkód powstałych w następstwie zalania mienia osób </w:t>
      </w:r>
      <w:r w:rsidRPr="007D080B">
        <w:rPr>
          <w:rFonts w:ascii="Tahoma" w:hAnsi="Tahoma" w:cs="Tahoma"/>
        </w:rPr>
        <w:t>trzecich, odpowiedzialność za szkody wynikające z użytkowania bądź uszkodzenia urządzeń wodociągowych, wodno-kanalizacyjnych i centralnego ogrzewania (w tym powstałych wskutek cofnięcia się cieczy w systemach kanalizacyjnych oraz wylania się cieczy z systemów wodnych lub technologicznych);</w:t>
      </w:r>
    </w:p>
    <w:p w:rsidR="00BE041D" w:rsidRPr="007D080B" w:rsidRDefault="00BE041D" w:rsidP="00BE041D">
      <w:pPr>
        <w:ind w:left="1134"/>
        <w:jc w:val="both"/>
        <w:rPr>
          <w:rFonts w:ascii="Tahoma" w:hAnsi="Tahoma" w:cs="Tahoma"/>
        </w:rPr>
      </w:pPr>
    </w:p>
    <w:p w:rsidR="00BE041D" w:rsidRDefault="00BE041D" w:rsidP="00BE041D">
      <w:pPr>
        <w:numPr>
          <w:ilvl w:val="0"/>
          <w:numId w:val="4"/>
        </w:numPr>
        <w:ind w:left="1134" w:hanging="348"/>
        <w:jc w:val="both"/>
        <w:rPr>
          <w:rFonts w:ascii="Tahoma" w:hAnsi="Tahoma" w:cs="Tahoma"/>
        </w:rPr>
      </w:pPr>
      <w:r w:rsidRPr="007D080B">
        <w:rPr>
          <w:rFonts w:ascii="Tahoma" w:hAnsi="Tahoma" w:cs="Tahoma"/>
        </w:rPr>
        <w:t>odpowiedzialność za szkody wyrządzone przez prąd elektryczny, w tym przepięcia i przetężenia;</w:t>
      </w:r>
    </w:p>
    <w:p w:rsidR="00BE041D" w:rsidRPr="007D080B" w:rsidRDefault="00BE041D" w:rsidP="00BE041D">
      <w:pPr>
        <w:ind w:left="1134"/>
        <w:jc w:val="both"/>
        <w:rPr>
          <w:rFonts w:ascii="Tahoma" w:hAnsi="Tahoma" w:cs="Tahoma"/>
        </w:rPr>
      </w:pPr>
    </w:p>
    <w:p w:rsidR="00BE041D" w:rsidRDefault="00BE041D" w:rsidP="00BE041D">
      <w:pPr>
        <w:numPr>
          <w:ilvl w:val="0"/>
          <w:numId w:val="4"/>
        </w:numPr>
        <w:jc w:val="both"/>
        <w:rPr>
          <w:rFonts w:ascii="Tahoma" w:hAnsi="Tahoma" w:cs="Tahoma"/>
        </w:rPr>
      </w:pPr>
      <w:r w:rsidRPr="007D5104">
        <w:rPr>
          <w:rFonts w:ascii="Tahoma" w:hAnsi="Tahoma" w:cs="Tahoma"/>
        </w:rPr>
        <w:t>odpowiedzialność z tytułu niewykonania lub nienal</w:t>
      </w:r>
      <w:r>
        <w:rPr>
          <w:rFonts w:ascii="Tahoma" w:hAnsi="Tahoma" w:cs="Tahoma"/>
        </w:rPr>
        <w:t>eżytego wykonania zobowiązania;</w:t>
      </w:r>
    </w:p>
    <w:p w:rsidR="00BE041D" w:rsidRDefault="00BE041D" w:rsidP="00BE041D">
      <w:pPr>
        <w:ind w:left="1146"/>
        <w:jc w:val="both"/>
        <w:rPr>
          <w:rFonts w:ascii="Tahoma" w:hAnsi="Tahoma" w:cs="Tahoma"/>
        </w:rPr>
      </w:pPr>
    </w:p>
    <w:p w:rsidR="00BE041D" w:rsidRPr="00F508C6" w:rsidRDefault="00BE041D" w:rsidP="00BE041D">
      <w:pPr>
        <w:numPr>
          <w:ilvl w:val="0"/>
          <w:numId w:val="4"/>
        </w:numPr>
        <w:jc w:val="both"/>
        <w:rPr>
          <w:rFonts w:ascii="Tahoma" w:hAnsi="Tahoma" w:cs="Tahoma"/>
          <w:b/>
        </w:rPr>
      </w:pPr>
      <w:r w:rsidRPr="007D5104">
        <w:rPr>
          <w:rFonts w:ascii="Tahoma" w:hAnsi="Tahoma" w:cs="Tahoma"/>
        </w:rPr>
        <w:t>czyste straty finansowe</w:t>
      </w:r>
      <w:r>
        <w:rPr>
          <w:rFonts w:ascii="Tahoma" w:hAnsi="Tahoma" w:cs="Tahoma"/>
        </w:rPr>
        <w:t xml:space="preserve">, </w:t>
      </w:r>
    </w:p>
    <w:p w:rsidR="00BE041D" w:rsidRPr="00F508C6" w:rsidRDefault="00BE041D" w:rsidP="00BE041D">
      <w:pPr>
        <w:ind w:left="1146"/>
        <w:jc w:val="both"/>
        <w:rPr>
          <w:rFonts w:ascii="Tahoma" w:hAnsi="Tahoma" w:cs="Tahoma"/>
        </w:rPr>
      </w:pPr>
      <w:r w:rsidRPr="00F508C6">
        <w:rPr>
          <w:rFonts w:ascii="Tahoma" w:hAnsi="Tahoma" w:cs="Tahoma"/>
          <w:b/>
        </w:rPr>
        <w:t xml:space="preserve">limit odpowiedzialności 200 000,00 zł na jeden i wszystkie wypadki ubezpieczeniowe </w:t>
      </w:r>
      <w:r w:rsidRPr="00F508C6">
        <w:rPr>
          <w:rFonts w:ascii="Tahoma" w:hAnsi="Tahoma" w:cs="Tahoma"/>
        </w:rPr>
        <w:t xml:space="preserve">(niniejszy limit nie ma zastosowania przy odpowiedzialności na podstawie art. 417¹ </w:t>
      </w:r>
      <w:proofErr w:type="spellStart"/>
      <w:r w:rsidRPr="00F508C6">
        <w:rPr>
          <w:rFonts w:ascii="Tahoma" w:hAnsi="Tahoma" w:cs="Tahoma"/>
        </w:rPr>
        <w:t>kc</w:t>
      </w:r>
      <w:proofErr w:type="spellEnd"/>
      <w:r w:rsidRPr="00F508C6">
        <w:rPr>
          <w:rFonts w:ascii="Tahoma" w:hAnsi="Tahoma" w:cs="Tahoma"/>
        </w:rPr>
        <w:t>);</w:t>
      </w:r>
    </w:p>
    <w:p w:rsidR="00BE041D" w:rsidRPr="00F508C6" w:rsidRDefault="00BE041D" w:rsidP="00BE041D">
      <w:pPr>
        <w:jc w:val="both"/>
        <w:rPr>
          <w:rFonts w:ascii="Tahoma" w:hAnsi="Tahoma" w:cs="Tahoma"/>
          <w:b/>
        </w:rPr>
      </w:pPr>
    </w:p>
    <w:p w:rsidR="00BE041D" w:rsidRPr="00F508C6" w:rsidRDefault="00BE041D" w:rsidP="00BE041D">
      <w:pPr>
        <w:numPr>
          <w:ilvl w:val="0"/>
          <w:numId w:val="4"/>
        </w:numPr>
        <w:jc w:val="both"/>
        <w:rPr>
          <w:rFonts w:ascii="Tahoma" w:hAnsi="Tahoma" w:cs="Tahoma"/>
        </w:rPr>
      </w:pPr>
      <w:r w:rsidRPr="00F508C6">
        <w:rPr>
          <w:rFonts w:ascii="Tahoma" w:hAnsi="Tahoma" w:cs="Tahoma"/>
        </w:rPr>
        <w:t xml:space="preserve">szkody wynikające z utraty, zniszczenia lub zaginięcia dokumentów powierzonych ubezpieczonemu przez osoby trzecie w związku z prowadzoną przez niego działalnością - </w:t>
      </w:r>
      <w:r w:rsidRPr="00F508C6">
        <w:rPr>
          <w:rFonts w:ascii="Tahoma" w:hAnsi="Tahoma" w:cs="Tahoma"/>
          <w:b/>
        </w:rPr>
        <w:t>limit odpowiedzialności 100 000,00 zł na jeden i wszystkie</w:t>
      </w:r>
      <w:r w:rsidRPr="00C64B8E">
        <w:rPr>
          <w:rFonts w:ascii="Tahoma" w:hAnsi="Tahoma" w:cs="Tahoma"/>
          <w:b/>
        </w:rPr>
        <w:t xml:space="preserve"> wypadki ubezpieczeniowe;</w:t>
      </w:r>
    </w:p>
    <w:p w:rsidR="00BE041D" w:rsidRPr="00C64B8E" w:rsidRDefault="00BE041D" w:rsidP="00BE041D">
      <w:pPr>
        <w:ind w:left="1146"/>
        <w:jc w:val="both"/>
        <w:rPr>
          <w:rFonts w:ascii="Tahoma" w:hAnsi="Tahoma" w:cs="Tahoma"/>
        </w:rPr>
      </w:pPr>
    </w:p>
    <w:p w:rsidR="00BE041D" w:rsidRDefault="00BE041D" w:rsidP="00BE041D">
      <w:pPr>
        <w:numPr>
          <w:ilvl w:val="0"/>
          <w:numId w:val="4"/>
        </w:numPr>
        <w:jc w:val="both"/>
        <w:rPr>
          <w:rFonts w:ascii="Tahoma" w:hAnsi="Tahoma" w:cs="Tahoma"/>
        </w:rPr>
      </w:pPr>
      <w:r w:rsidRPr="00C64B8E">
        <w:rPr>
          <w:rFonts w:ascii="Tahoma" w:hAnsi="Tahoma" w:cs="Tahoma"/>
        </w:rPr>
        <w:t>odpowiedzialność za szkody wyrządzone uczniom, wychowankom w placówkach oświatowo-wychowawczych oraz innym podopiecznym w związku z prowadzeniem działalności opiekuńczej, edukacyjnej, wychowawczej, kulturalnej  i rekreacyjnej;</w:t>
      </w:r>
    </w:p>
    <w:p w:rsidR="00BE041D" w:rsidRPr="0070749F" w:rsidRDefault="00BE041D" w:rsidP="00BE041D">
      <w:pPr>
        <w:ind w:left="1146"/>
        <w:jc w:val="both"/>
        <w:rPr>
          <w:rFonts w:ascii="Tahoma" w:hAnsi="Tahoma" w:cs="Tahoma"/>
        </w:rPr>
      </w:pPr>
    </w:p>
    <w:p w:rsidR="00BE041D" w:rsidRPr="0070749F" w:rsidRDefault="00BE041D" w:rsidP="00BE041D">
      <w:pPr>
        <w:numPr>
          <w:ilvl w:val="0"/>
          <w:numId w:val="4"/>
        </w:numPr>
        <w:jc w:val="both"/>
        <w:rPr>
          <w:rFonts w:ascii="Tahoma" w:hAnsi="Tahoma" w:cs="Tahoma"/>
        </w:rPr>
      </w:pPr>
      <w:r w:rsidRPr="0070749F">
        <w:rPr>
          <w:rFonts w:ascii="Tahoma" w:hAnsi="Tahoma" w:cs="Tahoma"/>
        </w:rPr>
        <w:t>odpowiedzialność za szkody wyrządzone przez podopiecznych w czasie sprawowania opieki (w tym również szkody powstałe w związku z użytkowaniem wózków inwalidzkich);</w:t>
      </w:r>
    </w:p>
    <w:p w:rsidR="00BE041D" w:rsidRPr="0070749F" w:rsidRDefault="00BE041D" w:rsidP="00BE041D">
      <w:pPr>
        <w:ind w:left="1146"/>
        <w:jc w:val="both"/>
        <w:rPr>
          <w:rFonts w:ascii="Tahoma" w:hAnsi="Tahoma" w:cs="Tahoma"/>
        </w:rPr>
      </w:pPr>
    </w:p>
    <w:p w:rsidR="00BE041D" w:rsidRPr="0070749F" w:rsidRDefault="00BE041D" w:rsidP="00BE041D">
      <w:pPr>
        <w:numPr>
          <w:ilvl w:val="0"/>
          <w:numId w:val="4"/>
        </w:numPr>
        <w:jc w:val="both"/>
        <w:rPr>
          <w:rFonts w:ascii="Tahoma" w:hAnsi="Tahoma" w:cs="Tahoma"/>
        </w:rPr>
      </w:pPr>
      <w:r w:rsidRPr="0070749F">
        <w:rPr>
          <w:rFonts w:ascii="Tahoma" w:hAnsi="Tahoma" w:cs="Tahoma"/>
          <w:bCs/>
        </w:rPr>
        <w:t>odpowiedzialność za szkody</w:t>
      </w:r>
      <w:r w:rsidRPr="0070749F">
        <w:rPr>
          <w:rFonts w:ascii="Tahoma" w:hAnsi="Tahoma" w:cs="Tahoma"/>
        </w:rPr>
        <w:t xml:space="preserve"> z tytułu organizowanych pobytów dzieci i młodzieży poza placówką  ubezpieczonego na terenie kraju i zagranicą (np. międzyszkolna/międzynarodowa wymiana młodzieży) z wyłączeniem USA, Kanady, Nowej Zelandii i Australii;</w:t>
      </w:r>
    </w:p>
    <w:p w:rsidR="00BE041D" w:rsidRPr="0070749F" w:rsidRDefault="00BE041D" w:rsidP="00BE041D">
      <w:pPr>
        <w:ind w:left="1146"/>
        <w:jc w:val="both"/>
        <w:rPr>
          <w:rFonts w:ascii="Tahoma" w:hAnsi="Tahoma" w:cs="Tahoma"/>
        </w:rPr>
      </w:pPr>
    </w:p>
    <w:p w:rsidR="00BE041D" w:rsidRPr="0070749F" w:rsidRDefault="00BE041D" w:rsidP="00BE041D">
      <w:pPr>
        <w:numPr>
          <w:ilvl w:val="0"/>
          <w:numId w:val="4"/>
        </w:numPr>
        <w:jc w:val="both"/>
        <w:rPr>
          <w:rFonts w:ascii="Tahoma" w:hAnsi="Tahoma" w:cs="Tahoma"/>
          <w:b/>
        </w:rPr>
      </w:pPr>
      <w:r w:rsidRPr="0070749F">
        <w:rPr>
          <w:rFonts w:ascii="Tahoma" w:hAnsi="Tahoma" w:cs="Tahoma"/>
        </w:rPr>
        <w:t>odpowiedzialność za szkody powstałe na terenie obiektów sportowo-rekreacyjnych, kulturalnych, świetlic, placów zabaw, parków, skwerów, ogrodów należących i/lub administrowanych przez  Ubezpieczającego/Ubezpieczonego, wyrządzone osobom trzecim (w tym uczniom i wychowankom placówek oświatowo-wychowawczych) korzystającym z tych obiektów;</w:t>
      </w:r>
    </w:p>
    <w:p w:rsidR="00BE041D" w:rsidRPr="0070749F" w:rsidRDefault="00BE041D" w:rsidP="00BE041D">
      <w:pPr>
        <w:ind w:left="1146"/>
        <w:jc w:val="both"/>
        <w:rPr>
          <w:rFonts w:ascii="Tahoma" w:hAnsi="Tahoma" w:cs="Tahoma"/>
          <w:b/>
        </w:rPr>
      </w:pPr>
    </w:p>
    <w:p w:rsidR="00BE041D" w:rsidRPr="004368E0" w:rsidRDefault="00BE041D" w:rsidP="00BE041D">
      <w:pPr>
        <w:numPr>
          <w:ilvl w:val="0"/>
          <w:numId w:val="4"/>
        </w:numPr>
        <w:jc w:val="both"/>
        <w:rPr>
          <w:rFonts w:ascii="Tahoma" w:hAnsi="Tahoma" w:cs="Tahoma"/>
          <w:iCs/>
          <w:color w:val="000000"/>
        </w:rPr>
      </w:pPr>
      <w:r w:rsidRPr="0070749F">
        <w:rPr>
          <w:rFonts w:ascii="Tahoma" w:hAnsi="Tahoma" w:cs="Tahoma"/>
          <w:iCs/>
        </w:rPr>
        <w:t>odpowiedzialność</w:t>
      </w:r>
      <w:r w:rsidRPr="004368E0">
        <w:rPr>
          <w:rFonts w:ascii="Tahoma" w:hAnsi="Tahoma" w:cs="Tahoma"/>
          <w:iCs/>
          <w:color w:val="000000"/>
        </w:rPr>
        <w:t xml:space="preserve"> za szkody powstałe na drogach wewnętrznych, ścieżkach rowerowych i ciągach komunikacyjnych przez</w:t>
      </w:r>
      <w:r>
        <w:rPr>
          <w:rFonts w:ascii="Tahoma" w:hAnsi="Tahoma" w:cs="Tahoma"/>
          <w:iCs/>
          <w:color w:val="000000"/>
        </w:rPr>
        <w:t>naczonych do ruchu pieszych nie</w:t>
      </w:r>
      <w:r w:rsidRPr="004368E0">
        <w:rPr>
          <w:rFonts w:ascii="Tahoma" w:hAnsi="Tahoma" w:cs="Tahoma"/>
          <w:iCs/>
          <w:color w:val="000000"/>
        </w:rPr>
        <w:t xml:space="preserve">będących drogami publicznymi </w:t>
      </w:r>
      <w:r w:rsidRPr="004368E0">
        <w:rPr>
          <w:rFonts w:ascii="Tahoma" w:hAnsi="Tahoma" w:cs="Tahoma"/>
          <w:iCs/>
          <w:color w:val="000000"/>
        </w:rPr>
        <w:br/>
        <w:t>w rozumieniu przepisów Ustawy o drogach publicznych, będących własnością Ubezpieczającego/Ubezpieczonego i/lub przez nieg</w:t>
      </w:r>
      <w:r>
        <w:rPr>
          <w:rFonts w:ascii="Tahoma" w:hAnsi="Tahoma" w:cs="Tahoma"/>
          <w:iCs/>
          <w:color w:val="000000"/>
        </w:rPr>
        <w:t>o administrowanych/zarządzanych;</w:t>
      </w:r>
    </w:p>
    <w:p w:rsidR="00BE041D" w:rsidRPr="007D62DF" w:rsidRDefault="00BE041D" w:rsidP="00BE041D">
      <w:pPr>
        <w:ind w:left="1146"/>
        <w:jc w:val="both"/>
        <w:rPr>
          <w:rFonts w:ascii="Tahoma" w:hAnsi="Tahoma" w:cs="Tahoma"/>
          <w:iCs/>
          <w:color w:val="000000"/>
        </w:rPr>
      </w:pPr>
    </w:p>
    <w:p w:rsidR="00BE041D" w:rsidRPr="004368E0" w:rsidRDefault="00BE041D" w:rsidP="00BE041D">
      <w:pPr>
        <w:numPr>
          <w:ilvl w:val="0"/>
          <w:numId w:val="4"/>
        </w:numPr>
        <w:jc w:val="both"/>
        <w:rPr>
          <w:rFonts w:ascii="Tahoma" w:hAnsi="Tahoma" w:cs="Tahoma"/>
          <w:b/>
        </w:rPr>
      </w:pPr>
      <w:r w:rsidRPr="004368E0">
        <w:rPr>
          <w:rFonts w:ascii="Tahoma" w:hAnsi="Tahoma" w:cs="Tahoma"/>
        </w:rPr>
        <w:t xml:space="preserve">odpowiedzialność cywilna za szkody w środowisku </w:t>
      </w:r>
      <w:r w:rsidRPr="004368E0">
        <w:rPr>
          <w:rFonts w:ascii="Arial" w:hAnsi="Arial" w:cs="Arial"/>
          <w:bCs/>
        </w:rPr>
        <w:t xml:space="preserve">powstałe w związku z przedostaniem się niebezpiecznych substancji do powietrza, </w:t>
      </w:r>
      <w:r w:rsidRPr="004368E0">
        <w:rPr>
          <w:rFonts w:ascii="Tahoma" w:hAnsi="Tahoma" w:cs="Tahoma"/>
          <w:bCs/>
        </w:rPr>
        <w:t xml:space="preserve">wody lub gruntu, a także wszelkie koszty poniesione </w:t>
      </w:r>
      <w:r w:rsidRPr="004368E0">
        <w:rPr>
          <w:rFonts w:ascii="Tahoma" w:hAnsi="Tahoma" w:cs="Tahoma"/>
        </w:rPr>
        <w:t xml:space="preserve">przez osoby trzecie </w:t>
      </w:r>
      <w:r w:rsidRPr="004368E0">
        <w:rPr>
          <w:rFonts w:ascii="Tahoma" w:hAnsi="Tahoma" w:cs="Tahoma"/>
          <w:bCs/>
        </w:rPr>
        <w:t xml:space="preserve">w celu usunięcia i oczyszczenia z powietrza, wody lub gruntu </w:t>
      </w:r>
      <w:r w:rsidRPr="004368E0">
        <w:rPr>
          <w:rFonts w:ascii="Tahoma" w:hAnsi="Tahoma" w:cs="Tahoma"/>
        </w:rPr>
        <w:t>substancji niebezpiecznej oraz jej utylizacji, pod warunkiem łącznego spełnienia następujących warunków:</w:t>
      </w:r>
    </w:p>
    <w:p w:rsidR="00BE041D" w:rsidRPr="004368E0" w:rsidRDefault="00BE041D" w:rsidP="00BE041D">
      <w:pPr>
        <w:autoSpaceDE w:val="0"/>
        <w:autoSpaceDN w:val="0"/>
        <w:adjustRightInd w:val="0"/>
        <w:ind w:left="1134"/>
        <w:rPr>
          <w:rFonts w:ascii="Tahoma" w:hAnsi="Tahoma" w:cs="Tahoma"/>
        </w:rPr>
      </w:pPr>
      <w:r w:rsidRPr="004368E0">
        <w:rPr>
          <w:rFonts w:ascii="Tahoma" w:hAnsi="Tahoma" w:cs="Tahoma"/>
        </w:rPr>
        <w:lastRenderedPageBreak/>
        <w:t>1) przyczyna przedostania się substancji niebezpiecznej była nagła, przypadkowa, nie zamierzona przez ubezpieczonego;</w:t>
      </w:r>
    </w:p>
    <w:p w:rsidR="00BE041D" w:rsidRPr="004368E0" w:rsidRDefault="00BE041D" w:rsidP="00BE041D">
      <w:pPr>
        <w:autoSpaceDE w:val="0"/>
        <w:autoSpaceDN w:val="0"/>
        <w:adjustRightInd w:val="0"/>
        <w:ind w:left="1134"/>
        <w:rPr>
          <w:rFonts w:ascii="Tahoma" w:hAnsi="Tahoma" w:cs="Tahoma"/>
        </w:rPr>
      </w:pPr>
      <w:r w:rsidRPr="004368E0">
        <w:rPr>
          <w:rFonts w:ascii="Tahoma" w:hAnsi="Tahoma" w:cs="Tahoma"/>
        </w:rPr>
        <w:t>2) początek procesu przedostania miał miejsce w okresie ubezpieczenia;</w:t>
      </w:r>
    </w:p>
    <w:p w:rsidR="00BE041D" w:rsidRPr="0070749F" w:rsidRDefault="00BE041D" w:rsidP="00BE041D">
      <w:pPr>
        <w:autoSpaceDE w:val="0"/>
        <w:autoSpaceDN w:val="0"/>
        <w:adjustRightInd w:val="0"/>
        <w:ind w:left="1134"/>
        <w:rPr>
          <w:rFonts w:ascii="Tahoma" w:hAnsi="Tahoma" w:cs="Tahoma"/>
        </w:rPr>
      </w:pPr>
      <w:r w:rsidRPr="004368E0">
        <w:rPr>
          <w:rFonts w:ascii="Tahoma" w:hAnsi="Tahoma" w:cs="Tahoma"/>
        </w:rPr>
        <w:t xml:space="preserve">3) przedostanie się substancji niebezpiecznej zostało stwierdzone przez ubezpieczonego lub inne </w:t>
      </w:r>
      <w:r w:rsidRPr="0070749F">
        <w:rPr>
          <w:rFonts w:ascii="Tahoma" w:hAnsi="Tahoma" w:cs="Tahoma"/>
        </w:rPr>
        <w:t>osoby w ciągu 7 dni od chwili rozpoczęcia procesu przedostania;</w:t>
      </w:r>
    </w:p>
    <w:p w:rsidR="00BE041D" w:rsidRPr="0070749F" w:rsidRDefault="00BE041D" w:rsidP="00BE041D">
      <w:pPr>
        <w:autoSpaceDE w:val="0"/>
        <w:autoSpaceDN w:val="0"/>
        <w:adjustRightInd w:val="0"/>
        <w:ind w:left="1134"/>
        <w:rPr>
          <w:rFonts w:ascii="Tahoma" w:hAnsi="Tahoma" w:cs="Tahoma"/>
          <w:b/>
          <w:bCs/>
          <w:sz w:val="24"/>
          <w:szCs w:val="24"/>
        </w:rPr>
      </w:pPr>
      <w:r w:rsidRPr="0070749F">
        <w:rPr>
          <w:rFonts w:ascii="Tahoma" w:hAnsi="Tahoma" w:cs="Tahoma"/>
        </w:rPr>
        <w:t>4) przyczyna procesu przedostania się niebezpiecznych substancji została stwierdzona protokołem służby ochrony środowiska, policji lub straży pożarnej.</w:t>
      </w:r>
    </w:p>
    <w:p w:rsidR="00BE041D" w:rsidRPr="0070749F" w:rsidRDefault="00BE041D" w:rsidP="00BE041D">
      <w:pPr>
        <w:ind w:left="720" w:firstLine="414"/>
        <w:jc w:val="both"/>
        <w:rPr>
          <w:rFonts w:ascii="Tahoma" w:hAnsi="Tahoma" w:cs="Tahoma"/>
          <w:b/>
        </w:rPr>
      </w:pPr>
      <w:r w:rsidRPr="0070749F">
        <w:rPr>
          <w:rFonts w:ascii="Tahoma" w:hAnsi="Tahoma" w:cs="Tahoma"/>
          <w:b/>
        </w:rPr>
        <w:t>limit odpowiedzialności na jeden i wszystkie wypadki ubezpieczeniowe: 500 000,00 zł;</w:t>
      </w:r>
    </w:p>
    <w:p w:rsidR="00BE041D" w:rsidRDefault="00BE041D" w:rsidP="00BE041D">
      <w:pPr>
        <w:ind w:left="851"/>
        <w:jc w:val="both"/>
        <w:rPr>
          <w:rFonts w:ascii="Tahoma" w:hAnsi="Tahoma" w:cs="Tahoma"/>
          <w:b/>
        </w:rPr>
      </w:pPr>
    </w:p>
    <w:p w:rsidR="00BE041D" w:rsidRDefault="00BE041D" w:rsidP="00BE041D">
      <w:pPr>
        <w:numPr>
          <w:ilvl w:val="0"/>
          <w:numId w:val="4"/>
        </w:numPr>
        <w:ind w:left="1134" w:hanging="283"/>
        <w:jc w:val="both"/>
        <w:rPr>
          <w:rFonts w:ascii="Tahoma" w:hAnsi="Tahoma" w:cs="Tahoma"/>
        </w:rPr>
      </w:pPr>
      <w:r w:rsidRPr="00F175CA">
        <w:rPr>
          <w:rFonts w:ascii="Tahoma" w:hAnsi="Tahoma" w:cs="Tahoma"/>
        </w:rPr>
        <w:t xml:space="preserve">odpowiedzialność za szkody wyrządzone w związku z prowadzeniem stołówek lub żywieniem w ramach imprez okolicznościowych (zbiorowe żywienie) w tym szkody polegające na zarażeniu salmonellą, czerwonką lub inną chorobą przenoszoną </w:t>
      </w:r>
      <w:r w:rsidRPr="004368E0">
        <w:rPr>
          <w:rFonts w:ascii="Tahoma" w:hAnsi="Tahoma" w:cs="Tahoma"/>
        </w:rPr>
        <w:t xml:space="preserve">drogą pokarmową (OC za produkt </w:t>
      </w:r>
      <w:r w:rsidRPr="007D080B">
        <w:rPr>
          <w:rFonts w:ascii="Tahoma" w:hAnsi="Tahoma" w:cs="Tahoma"/>
        </w:rPr>
        <w:t>gastronomiczny);</w:t>
      </w:r>
    </w:p>
    <w:p w:rsidR="00BE041D" w:rsidRPr="004368E0" w:rsidRDefault="00BE041D" w:rsidP="00BE041D">
      <w:pPr>
        <w:jc w:val="both"/>
        <w:rPr>
          <w:rFonts w:ascii="Tahoma" w:hAnsi="Tahoma" w:cs="Tahoma"/>
          <w:b/>
        </w:rPr>
      </w:pPr>
    </w:p>
    <w:p w:rsidR="00BE041D" w:rsidRPr="000A03D3" w:rsidRDefault="00BE041D" w:rsidP="00BE041D">
      <w:pPr>
        <w:numPr>
          <w:ilvl w:val="0"/>
          <w:numId w:val="4"/>
        </w:numPr>
        <w:suppressAutoHyphens/>
        <w:jc w:val="both"/>
        <w:rPr>
          <w:rFonts w:ascii="Tahoma" w:hAnsi="Tahoma" w:cs="Tahoma"/>
          <w:b/>
        </w:rPr>
      </w:pPr>
      <w:r w:rsidRPr="00F175CA">
        <w:rPr>
          <w:rFonts w:ascii="Tahoma" w:hAnsi="Tahoma" w:cs="Tahoma"/>
        </w:rPr>
        <w:t xml:space="preserve">odpowiedzialność za szkody z tytułu organizacji imprez niezależnie od miejsca imprezy tj. przestrzeń otwarta lub zamknięta, rodzaju imprezy, liczby uczestników itp. w zakresie nie objętym obowiązkowym ubezpieczeniem, z włączeniem odpowiedzialności za szkody wyrządzone </w:t>
      </w:r>
      <w:r w:rsidRPr="000A03D3">
        <w:rPr>
          <w:rFonts w:ascii="Tahoma" w:hAnsi="Tahoma" w:cs="Tahoma"/>
        </w:rPr>
        <w:t>Wykonawcom, zawodnikom, sędziom, szkody w pojazdach uczestników imprezy oraz w pozostawionym w nich mieniu oraz szkody powstałe podczas pokazów  sztucznych ogni.</w:t>
      </w:r>
    </w:p>
    <w:p w:rsidR="00BE041D" w:rsidRDefault="00BE041D" w:rsidP="00BE041D">
      <w:pPr>
        <w:suppressAutoHyphens/>
        <w:ind w:left="1146"/>
        <w:jc w:val="both"/>
        <w:rPr>
          <w:rFonts w:ascii="Tahoma" w:hAnsi="Tahoma" w:cs="Tahoma"/>
        </w:rPr>
      </w:pPr>
      <w:r w:rsidRPr="000A03D3">
        <w:rPr>
          <w:rFonts w:ascii="Tahoma" w:hAnsi="Tahoma" w:cs="Tahoma"/>
        </w:rPr>
        <w:t>W odniesieniu do szkód powstałych podczas pokazów sztucznych ogni limit odpowiedzialności wynosi 300 000,00 zł</w:t>
      </w:r>
      <w:r>
        <w:rPr>
          <w:rFonts w:ascii="Tahoma" w:hAnsi="Tahoma" w:cs="Tahoma"/>
        </w:rPr>
        <w:t>;</w:t>
      </w:r>
    </w:p>
    <w:p w:rsidR="00BE041D" w:rsidRPr="004368E0" w:rsidRDefault="00BE041D" w:rsidP="00BE041D">
      <w:pPr>
        <w:suppressAutoHyphens/>
        <w:ind w:left="1146"/>
        <w:jc w:val="both"/>
        <w:rPr>
          <w:rFonts w:ascii="Tahoma" w:hAnsi="Tahoma" w:cs="Tahoma"/>
          <w:b/>
        </w:rPr>
      </w:pPr>
    </w:p>
    <w:p w:rsidR="00BE041D" w:rsidRPr="004368E0" w:rsidRDefault="00BE041D" w:rsidP="00BE041D">
      <w:pPr>
        <w:numPr>
          <w:ilvl w:val="0"/>
          <w:numId w:val="4"/>
        </w:numPr>
        <w:tabs>
          <w:tab w:val="num" w:pos="928"/>
        </w:tabs>
        <w:suppressAutoHyphens/>
        <w:ind w:left="1134" w:hanging="425"/>
        <w:jc w:val="both"/>
        <w:rPr>
          <w:rFonts w:ascii="Tahoma" w:hAnsi="Tahoma" w:cs="Tahoma"/>
        </w:rPr>
      </w:pPr>
      <w:r w:rsidRPr="004368E0">
        <w:rPr>
          <w:rFonts w:ascii="Tahoma" w:hAnsi="Tahoma" w:cs="Tahoma"/>
          <w:iCs/>
        </w:rPr>
        <w:t xml:space="preserve">odpowiedzialność cywilną pracodawcy za szkody poniesione przez pracowników w związku </w:t>
      </w:r>
      <w:r w:rsidRPr="004368E0">
        <w:rPr>
          <w:rFonts w:ascii="Tahoma" w:hAnsi="Tahoma" w:cs="Tahoma"/>
          <w:iCs/>
        </w:rPr>
        <w:br/>
        <w:t>z wypadkiem przy pracy (niezależnie od formy zatrudnienia, w tym wolontariuszom, praktykantom, stażystom, itp.).</w:t>
      </w:r>
    </w:p>
    <w:p w:rsidR="00BE041D" w:rsidRPr="004368E0" w:rsidRDefault="00BE041D" w:rsidP="00BE041D">
      <w:pPr>
        <w:tabs>
          <w:tab w:val="num" w:pos="1134"/>
        </w:tabs>
        <w:ind w:left="1134" w:hanging="425"/>
        <w:jc w:val="both"/>
        <w:rPr>
          <w:rFonts w:ascii="Tahoma" w:hAnsi="Tahoma" w:cs="Tahoma"/>
          <w:iCs/>
        </w:rPr>
      </w:pPr>
      <w:r w:rsidRPr="004368E0">
        <w:rPr>
          <w:rFonts w:ascii="Tahoma" w:hAnsi="Tahoma" w:cs="Tahoma"/>
          <w:iCs/>
        </w:rPr>
        <w:tab/>
        <w:t>Ubezpieczenie OC pracodawcy nie obejmuje:</w:t>
      </w:r>
    </w:p>
    <w:p w:rsidR="00BE041D" w:rsidRPr="00F91800" w:rsidRDefault="00BE041D" w:rsidP="00BE041D">
      <w:pPr>
        <w:pStyle w:val="Akapitzlist"/>
        <w:numPr>
          <w:ilvl w:val="0"/>
          <w:numId w:val="10"/>
        </w:numPr>
        <w:jc w:val="both"/>
        <w:rPr>
          <w:rFonts w:ascii="Tahoma" w:hAnsi="Tahoma" w:cs="Tahoma"/>
          <w:iCs/>
          <w:sz w:val="20"/>
        </w:rPr>
      </w:pPr>
      <w:r w:rsidRPr="00F91800">
        <w:rPr>
          <w:rFonts w:ascii="Tahoma" w:hAnsi="Tahoma" w:cs="Tahoma"/>
          <w:iCs/>
          <w:sz w:val="20"/>
        </w:rPr>
        <w:t>szkód wynikających z wypadków przy pracy mających miejsce poza okresem ubezpieczenia,</w:t>
      </w:r>
    </w:p>
    <w:p w:rsidR="00BE041D" w:rsidRPr="00F91800" w:rsidRDefault="00BE041D" w:rsidP="00BE041D">
      <w:pPr>
        <w:pStyle w:val="Akapitzlist"/>
        <w:numPr>
          <w:ilvl w:val="0"/>
          <w:numId w:val="10"/>
        </w:numPr>
        <w:jc w:val="both"/>
        <w:rPr>
          <w:rFonts w:ascii="Tahoma" w:hAnsi="Tahoma" w:cs="Tahoma"/>
          <w:iCs/>
          <w:sz w:val="20"/>
        </w:rPr>
      </w:pPr>
      <w:r w:rsidRPr="00F91800">
        <w:rPr>
          <w:rFonts w:ascii="Tahoma" w:hAnsi="Tahoma" w:cs="Tahoma"/>
          <w:iCs/>
          <w:sz w:val="20"/>
        </w:rPr>
        <w:t>szkód powstałych wskutek stanów chorobowych nie wynikających z wypadków przy pracy,</w:t>
      </w:r>
    </w:p>
    <w:p w:rsidR="00BE041D" w:rsidRPr="00F91800" w:rsidRDefault="00BE041D" w:rsidP="00BE041D">
      <w:pPr>
        <w:pStyle w:val="Akapitzlist"/>
        <w:numPr>
          <w:ilvl w:val="0"/>
          <w:numId w:val="10"/>
        </w:numPr>
        <w:jc w:val="both"/>
        <w:rPr>
          <w:rFonts w:ascii="Tahoma" w:hAnsi="Tahoma" w:cs="Tahoma"/>
          <w:iCs/>
          <w:sz w:val="20"/>
        </w:rPr>
      </w:pPr>
      <w:r w:rsidRPr="00F91800">
        <w:rPr>
          <w:rFonts w:ascii="Tahoma" w:hAnsi="Tahoma" w:cs="Tahoma"/>
          <w:iCs/>
          <w:sz w:val="20"/>
        </w:rPr>
        <w:t>świadczeń przysługujących poszkodowanemu z ubezpieczenia społecznego na podstawie przepisów Ustawy z dnia 30 października 2002 r. o ubezpieczeniu społecznym z tytułu wypadków przy pracy i chorób zawodowych;</w:t>
      </w:r>
    </w:p>
    <w:p w:rsidR="00BE041D" w:rsidRPr="00F91800" w:rsidRDefault="00BE041D" w:rsidP="00BE041D">
      <w:pPr>
        <w:tabs>
          <w:tab w:val="num" w:pos="1211"/>
        </w:tabs>
        <w:suppressAutoHyphens/>
        <w:ind w:left="1134"/>
        <w:jc w:val="both"/>
        <w:rPr>
          <w:rFonts w:ascii="Tahoma" w:hAnsi="Tahoma" w:cs="Tahoma"/>
        </w:rPr>
      </w:pPr>
    </w:p>
    <w:p w:rsidR="00BE041D" w:rsidRPr="00F91800" w:rsidRDefault="00BE041D" w:rsidP="00BE041D">
      <w:pPr>
        <w:numPr>
          <w:ilvl w:val="0"/>
          <w:numId w:val="4"/>
        </w:numPr>
        <w:tabs>
          <w:tab w:val="num" w:pos="1211"/>
        </w:tabs>
        <w:suppressAutoHyphens/>
        <w:jc w:val="both"/>
        <w:rPr>
          <w:rFonts w:ascii="Tahoma" w:hAnsi="Tahoma" w:cs="Tahoma"/>
        </w:rPr>
      </w:pPr>
      <w:r w:rsidRPr="00F91800">
        <w:rPr>
          <w:rFonts w:ascii="Tahoma" w:hAnsi="Tahoma" w:cs="Tahoma"/>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BE041D" w:rsidRPr="00F91800" w:rsidRDefault="00BE041D" w:rsidP="00BE041D">
      <w:pPr>
        <w:tabs>
          <w:tab w:val="num" w:pos="1134"/>
        </w:tabs>
        <w:ind w:left="1134"/>
        <w:jc w:val="both"/>
        <w:rPr>
          <w:rFonts w:ascii="Tahoma" w:hAnsi="Tahoma" w:cs="Tahoma"/>
          <w:b/>
        </w:rPr>
      </w:pPr>
    </w:p>
    <w:p w:rsidR="00BE041D" w:rsidRPr="00F91800" w:rsidRDefault="00BE041D" w:rsidP="00BE041D">
      <w:pPr>
        <w:numPr>
          <w:ilvl w:val="0"/>
          <w:numId w:val="4"/>
        </w:numPr>
        <w:suppressAutoHyphens/>
        <w:jc w:val="both"/>
        <w:rPr>
          <w:rFonts w:ascii="Tahoma" w:hAnsi="Tahoma" w:cs="Tahoma"/>
        </w:rPr>
      </w:pPr>
      <w:r w:rsidRPr="00F91800">
        <w:rPr>
          <w:rFonts w:ascii="Tahoma" w:hAnsi="Tahoma" w:cs="Tahoma"/>
        </w:rPr>
        <w:t xml:space="preserve">odpowiedzialność cywilną najemcy za szkody powstałe w rzeczach ruchomych i nieruchomych, </w:t>
      </w:r>
      <w:r w:rsidRPr="00F91800">
        <w:rPr>
          <w:rFonts w:ascii="Tahoma" w:hAnsi="Tahoma" w:cs="Tahoma"/>
        </w:rPr>
        <w:br/>
        <w:t>z których Ubezpieczony korzystał na podstawie umowy najmu, dzierżawy, użyczenia, leasingu lub innej podobnej formy korzystania z cudzej rzeczy;</w:t>
      </w:r>
    </w:p>
    <w:p w:rsidR="00BE041D" w:rsidRPr="00F91800" w:rsidRDefault="00BE041D" w:rsidP="00BE041D">
      <w:pPr>
        <w:ind w:firstLine="1134"/>
        <w:jc w:val="both"/>
        <w:rPr>
          <w:rFonts w:ascii="Tahoma" w:hAnsi="Tahoma" w:cs="Tahoma"/>
          <w:b/>
        </w:rPr>
      </w:pPr>
    </w:p>
    <w:p w:rsidR="00BE041D" w:rsidRPr="00F91800" w:rsidRDefault="00BE041D" w:rsidP="00BE041D">
      <w:pPr>
        <w:numPr>
          <w:ilvl w:val="0"/>
          <w:numId w:val="4"/>
        </w:numPr>
        <w:suppressAutoHyphens/>
        <w:jc w:val="both"/>
        <w:rPr>
          <w:rFonts w:ascii="Tahoma" w:hAnsi="Tahoma" w:cs="Tahoma"/>
        </w:rPr>
      </w:pPr>
      <w:r w:rsidRPr="00F91800">
        <w:rPr>
          <w:rFonts w:ascii="Tahoma" w:hAnsi="Tahoma" w:cs="Tahoma"/>
        </w:rPr>
        <w:t>odpowiedzialność za szkody wzajemne – wyrządzone pomiędzy podmiotami objętymi tą samą umową ubezpieczenia;</w:t>
      </w:r>
    </w:p>
    <w:p w:rsidR="00BE041D" w:rsidRPr="00F91800" w:rsidRDefault="00BE041D" w:rsidP="00BE041D">
      <w:pPr>
        <w:ind w:firstLine="1134"/>
        <w:jc w:val="both"/>
        <w:rPr>
          <w:rFonts w:ascii="Tahoma" w:hAnsi="Tahoma" w:cs="Tahoma"/>
          <w:b/>
        </w:rPr>
      </w:pPr>
    </w:p>
    <w:p w:rsidR="00BE041D" w:rsidRPr="00F91800" w:rsidRDefault="00BE041D" w:rsidP="00BE041D">
      <w:pPr>
        <w:numPr>
          <w:ilvl w:val="0"/>
          <w:numId w:val="4"/>
        </w:numPr>
        <w:suppressAutoHyphens/>
        <w:jc w:val="both"/>
        <w:rPr>
          <w:rFonts w:ascii="Tahoma" w:hAnsi="Tahoma" w:cs="Tahoma"/>
        </w:rPr>
      </w:pPr>
      <w:r w:rsidRPr="00F91800">
        <w:rPr>
          <w:rFonts w:ascii="Tahoma" w:hAnsi="Tahoma" w:cs="Tahoma"/>
        </w:rPr>
        <w:t>odpowiedzialność za szkody wyrządzone przez podwykonawców, oraz osoby, którym Ubezpieczający/Ubezpieczony powierzył wykonanie określonych czynności, z prawem do regresu do podwykonawców. W przypadku powierzenia określonej czynności osobie fizycznej, regres jest wyłączony;</w:t>
      </w:r>
    </w:p>
    <w:p w:rsidR="00BE041D" w:rsidRDefault="00BE041D" w:rsidP="00BE041D">
      <w:pPr>
        <w:pStyle w:val="Akapitzlist"/>
        <w:rPr>
          <w:rFonts w:ascii="Tahoma" w:hAnsi="Tahoma" w:cs="Tahoma"/>
          <w:color w:val="FF0000"/>
        </w:rPr>
      </w:pPr>
    </w:p>
    <w:p w:rsidR="00BE041D" w:rsidRPr="00F91800" w:rsidRDefault="00BE041D" w:rsidP="00BE041D">
      <w:pPr>
        <w:numPr>
          <w:ilvl w:val="0"/>
          <w:numId w:val="4"/>
        </w:numPr>
        <w:suppressAutoHyphens/>
        <w:jc w:val="both"/>
        <w:rPr>
          <w:rFonts w:ascii="Tahoma" w:hAnsi="Tahoma" w:cs="Tahoma"/>
        </w:rPr>
      </w:pPr>
      <w:r w:rsidRPr="00F91800">
        <w:rPr>
          <w:rFonts w:ascii="Tahoma" w:hAnsi="Tahoma" w:cs="Tahoma"/>
        </w:rPr>
        <w:t>odpowiedzialność za szkody wyrządzone przez Ubezpieczonego podwykonawcom lub dalszym podwykonawcom oraz ich pracownikom, który będą traktowani jako osoby trzecie;</w:t>
      </w:r>
    </w:p>
    <w:p w:rsidR="00BE041D" w:rsidRPr="00E20539" w:rsidRDefault="00BE041D" w:rsidP="00BE041D">
      <w:pPr>
        <w:ind w:firstLine="1134"/>
        <w:jc w:val="both"/>
        <w:rPr>
          <w:rFonts w:ascii="Tahoma" w:hAnsi="Tahoma" w:cs="Tahoma"/>
          <w:b/>
          <w:color w:val="FF0000"/>
        </w:rPr>
      </w:pPr>
    </w:p>
    <w:p w:rsidR="00BE041D" w:rsidRPr="00F91800" w:rsidRDefault="00BE041D" w:rsidP="00BE041D">
      <w:pPr>
        <w:numPr>
          <w:ilvl w:val="0"/>
          <w:numId w:val="4"/>
        </w:numPr>
        <w:jc w:val="both"/>
        <w:rPr>
          <w:rFonts w:ascii="Tahoma" w:hAnsi="Tahoma" w:cs="Tahoma"/>
          <w:b/>
        </w:rPr>
      </w:pPr>
      <w:r w:rsidRPr="00F91800">
        <w:rPr>
          <w:rFonts w:ascii="Tahoma" w:hAnsi="Tahoma" w:cs="Tahoma"/>
        </w:rPr>
        <w:t>odpowiedzialność cywilną za mienie chronione, przechowywane lub kontrolowane przez Ubezpieczonego, w tym mienie przechowywane w szatniach (dotyczy również Zakładu Opieki Zdrowotnej)</w:t>
      </w:r>
    </w:p>
    <w:p w:rsidR="00BE041D" w:rsidRPr="00F91800" w:rsidRDefault="00BE041D" w:rsidP="00BE041D">
      <w:pPr>
        <w:ind w:left="786" w:firstLine="348"/>
        <w:jc w:val="both"/>
        <w:rPr>
          <w:rFonts w:ascii="Tahoma" w:hAnsi="Tahoma" w:cs="Tahoma"/>
          <w:b/>
        </w:rPr>
      </w:pPr>
      <w:r w:rsidRPr="00F91800">
        <w:rPr>
          <w:rFonts w:ascii="Tahoma" w:hAnsi="Tahoma" w:cs="Tahoma"/>
          <w:b/>
        </w:rPr>
        <w:t>limit odpowiedzialności na jeden i wszystkie wypadki ubezpieczeniowe: 200 000,00 zł;</w:t>
      </w:r>
    </w:p>
    <w:p w:rsidR="00BE041D" w:rsidRPr="00F91800" w:rsidRDefault="00BE041D" w:rsidP="00BE041D">
      <w:pPr>
        <w:ind w:firstLine="1134"/>
        <w:jc w:val="both"/>
        <w:rPr>
          <w:rFonts w:ascii="Tahoma" w:hAnsi="Tahoma" w:cs="Tahoma"/>
          <w:b/>
        </w:rPr>
      </w:pPr>
    </w:p>
    <w:p w:rsidR="00BE041D" w:rsidRPr="000A03D3" w:rsidRDefault="00BE041D" w:rsidP="00BE041D">
      <w:pPr>
        <w:numPr>
          <w:ilvl w:val="0"/>
          <w:numId w:val="4"/>
        </w:numPr>
        <w:jc w:val="both"/>
        <w:rPr>
          <w:rFonts w:ascii="Tahoma" w:hAnsi="Tahoma" w:cs="Tahoma"/>
        </w:rPr>
      </w:pPr>
      <w:r w:rsidRPr="00F91800">
        <w:rPr>
          <w:rFonts w:ascii="Tahoma" w:hAnsi="Tahoma" w:cs="Tahoma"/>
        </w:rPr>
        <w:lastRenderedPageBreak/>
        <w:t>odpowiedzialność</w:t>
      </w:r>
      <w:r w:rsidRPr="000A03D3">
        <w:rPr>
          <w:rFonts w:ascii="Tahoma" w:hAnsi="Tahoma" w:cs="Tahoma"/>
        </w:rPr>
        <w:t xml:space="preserve"> cywilną za szkody w rzeczach ruchomych stanowiących przedmiot obróbki, naprawy lub innych czynności w ramach usług wykonywanych przez osoby objęte ubezpieczeniem, </w:t>
      </w:r>
      <w:r w:rsidRPr="000A03D3">
        <w:rPr>
          <w:rFonts w:ascii="Tahoma" w:hAnsi="Tahoma" w:cs="Tahoma"/>
        </w:rPr>
        <w:br/>
        <w:t>z uwzględnieniem szkód powstałych w pojazdach mechanicznych w warsztatach szkolnych</w:t>
      </w:r>
      <w:r>
        <w:rPr>
          <w:rFonts w:ascii="Tahoma" w:hAnsi="Tahoma" w:cs="Tahoma"/>
        </w:rPr>
        <w:t>;</w:t>
      </w:r>
    </w:p>
    <w:p w:rsidR="00BE041D" w:rsidRPr="000A03D3" w:rsidRDefault="00BE041D" w:rsidP="00BE041D">
      <w:pPr>
        <w:jc w:val="both"/>
        <w:rPr>
          <w:rFonts w:ascii="Tahoma" w:hAnsi="Tahoma" w:cs="Tahoma"/>
          <w:b/>
          <w:color w:val="FF0000"/>
        </w:rPr>
      </w:pPr>
    </w:p>
    <w:p w:rsidR="00BE041D" w:rsidRPr="000A03D3" w:rsidRDefault="00BE041D" w:rsidP="00BE041D">
      <w:pPr>
        <w:numPr>
          <w:ilvl w:val="0"/>
          <w:numId w:val="4"/>
        </w:numPr>
        <w:jc w:val="both"/>
        <w:rPr>
          <w:rFonts w:ascii="Tahoma" w:hAnsi="Tahoma" w:cs="Tahoma"/>
          <w:b/>
        </w:rPr>
      </w:pPr>
      <w:r w:rsidRPr="000A03D3">
        <w:rPr>
          <w:rFonts w:ascii="Tahoma" w:hAnsi="Tahoma" w:cs="Tahoma"/>
        </w:rPr>
        <w:t>odpowiedzialność za szkody wyrządzone wskutek posiadania lub użytkowania pojazdów nie podlegających obowiązkowemu ubezpieczeniu odpowiedzialności cywilnej po</w:t>
      </w:r>
      <w:r>
        <w:rPr>
          <w:rFonts w:ascii="Tahoma" w:hAnsi="Tahoma" w:cs="Tahoma"/>
        </w:rPr>
        <w:t>siadaczy pojazdów mechanicznych,</w:t>
      </w:r>
    </w:p>
    <w:p w:rsidR="00BE041D" w:rsidRPr="004368E0" w:rsidRDefault="00BE041D" w:rsidP="00BE041D">
      <w:pPr>
        <w:ind w:left="425" w:firstLine="709"/>
        <w:rPr>
          <w:rFonts w:ascii="Tahoma" w:hAnsi="Tahoma" w:cs="Tahoma"/>
          <w:b/>
        </w:rPr>
      </w:pPr>
    </w:p>
    <w:p w:rsidR="00BE041D" w:rsidRPr="004368E0" w:rsidRDefault="00BE041D" w:rsidP="00BE041D">
      <w:pPr>
        <w:numPr>
          <w:ilvl w:val="0"/>
          <w:numId w:val="4"/>
        </w:numPr>
        <w:suppressAutoHyphens/>
        <w:jc w:val="both"/>
        <w:rPr>
          <w:rFonts w:ascii="Tahoma" w:hAnsi="Tahoma" w:cs="Tahoma"/>
        </w:rPr>
      </w:pPr>
      <w:r w:rsidRPr="004368E0">
        <w:rPr>
          <w:rFonts w:ascii="Tahoma" w:hAnsi="Tahoma" w:cs="Tahoma"/>
        </w:rPr>
        <w:t xml:space="preserve">odpowiedzialność za szkody powstałe w mieniu należącym do pracowników Ubezpieczonego lub innych osób za które Ubezpieczony ponosi odpowiedzialność, w tym szkody w pojazdach mechanicznych, </w:t>
      </w:r>
      <w:r w:rsidRPr="004368E0">
        <w:rPr>
          <w:rFonts w:ascii="Tahoma" w:hAnsi="Tahoma" w:cs="Tahoma"/>
          <w:color w:val="000000"/>
        </w:rPr>
        <w:t>pod warunkiem iż pojazdy będą pozostawione w miejscach do tego przeznaczonych. Zakres ochrony nie obejmujemy kradzieży pojazdów</w:t>
      </w:r>
      <w:r>
        <w:rPr>
          <w:rFonts w:ascii="Tahoma" w:hAnsi="Tahoma" w:cs="Tahoma"/>
          <w:color w:val="000000"/>
        </w:rPr>
        <w:t>;</w:t>
      </w:r>
    </w:p>
    <w:p w:rsidR="00BE041D" w:rsidRPr="00C251AB" w:rsidRDefault="00BE041D" w:rsidP="00BE041D">
      <w:pPr>
        <w:jc w:val="both"/>
        <w:rPr>
          <w:rFonts w:ascii="Tahoma" w:hAnsi="Tahoma" w:cs="Tahoma"/>
          <w:b/>
        </w:rPr>
      </w:pPr>
    </w:p>
    <w:p w:rsidR="00BE041D" w:rsidRPr="00F91800" w:rsidRDefault="00BE041D" w:rsidP="00BE041D">
      <w:pPr>
        <w:numPr>
          <w:ilvl w:val="0"/>
          <w:numId w:val="4"/>
        </w:numPr>
        <w:jc w:val="both"/>
        <w:rPr>
          <w:rFonts w:ascii="Tahoma" w:hAnsi="Tahoma" w:cs="Tahoma"/>
          <w:b/>
        </w:rPr>
      </w:pPr>
      <w:r w:rsidRPr="00F91800">
        <w:rPr>
          <w:rFonts w:ascii="Tahoma" w:hAnsi="Tahoma" w:cs="Tahoma"/>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rsidR="00BE041D" w:rsidRPr="004368E0" w:rsidRDefault="00BE041D" w:rsidP="00BE041D">
      <w:pPr>
        <w:ind w:left="425" w:firstLine="709"/>
        <w:jc w:val="both"/>
        <w:rPr>
          <w:rFonts w:ascii="Tahoma" w:hAnsi="Tahoma" w:cs="Tahoma"/>
          <w:b/>
          <w:color w:val="FF0000"/>
        </w:rPr>
      </w:pPr>
    </w:p>
    <w:p w:rsidR="00BE041D" w:rsidRPr="00F91800" w:rsidRDefault="00BE041D" w:rsidP="00BE041D">
      <w:pPr>
        <w:numPr>
          <w:ilvl w:val="0"/>
          <w:numId w:val="4"/>
        </w:numPr>
        <w:jc w:val="both"/>
        <w:rPr>
          <w:rFonts w:ascii="Tahoma" w:hAnsi="Tahoma" w:cs="Tahoma"/>
          <w:b/>
        </w:rPr>
      </w:pPr>
      <w:r w:rsidRPr="00F91800">
        <w:rPr>
          <w:rFonts w:ascii="Tahoma" w:hAnsi="Tahoma" w:cs="Tahoma"/>
        </w:rPr>
        <w:t>odpowiedzialność za szkody wyrządzone przez bezpańskie zwierzęta, za które Ubezpieczony ponosi odpowiedzialność;</w:t>
      </w:r>
    </w:p>
    <w:p w:rsidR="00BE041D" w:rsidRPr="004368E0" w:rsidRDefault="00BE041D" w:rsidP="00BE041D">
      <w:pPr>
        <w:ind w:left="425" w:firstLine="709"/>
        <w:jc w:val="both"/>
        <w:rPr>
          <w:rFonts w:ascii="Tahoma" w:hAnsi="Tahoma" w:cs="Tahoma"/>
          <w:b/>
          <w:color w:val="FF0000"/>
        </w:rPr>
      </w:pPr>
    </w:p>
    <w:p w:rsidR="00BE041D" w:rsidRPr="00F91800" w:rsidRDefault="00BE041D" w:rsidP="00BE041D">
      <w:pPr>
        <w:numPr>
          <w:ilvl w:val="0"/>
          <w:numId w:val="4"/>
        </w:numPr>
        <w:jc w:val="both"/>
        <w:rPr>
          <w:rFonts w:ascii="Tahoma" w:hAnsi="Tahoma" w:cs="Tahoma"/>
          <w:b/>
        </w:rPr>
      </w:pPr>
      <w:r w:rsidRPr="00F91800">
        <w:rPr>
          <w:rFonts w:ascii="Tahoma" w:hAnsi="Tahoma" w:cs="Tahoma"/>
        </w:rPr>
        <w:t xml:space="preserve">odpowiedzialność za szkody powstałe wskutek wprowadzenia do obiegu wody zanieczyszczonej lub </w:t>
      </w:r>
      <w:r w:rsidRPr="00F91800">
        <w:rPr>
          <w:rFonts w:ascii="Tahoma" w:hAnsi="Tahoma" w:cs="Tahoma"/>
        </w:rPr>
        <w:br/>
        <w:t>o szkodliwych właściwościach, w tym przeniesienie chorób zakaźnych;</w:t>
      </w:r>
    </w:p>
    <w:p w:rsidR="00BE041D" w:rsidRDefault="00BE041D" w:rsidP="00BE041D">
      <w:pPr>
        <w:ind w:left="425" w:firstLine="709"/>
        <w:jc w:val="both"/>
        <w:rPr>
          <w:rFonts w:ascii="Tahoma" w:hAnsi="Tahoma" w:cs="Tahoma"/>
          <w:b/>
          <w:color w:val="FF0000"/>
        </w:rPr>
      </w:pPr>
    </w:p>
    <w:p w:rsidR="00BE041D" w:rsidRPr="00C64B8E" w:rsidRDefault="00BE041D" w:rsidP="00BE041D">
      <w:pPr>
        <w:numPr>
          <w:ilvl w:val="0"/>
          <w:numId w:val="4"/>
        </w:numPr>
        <w:jc w:val="both"/>
        <w:rPr>
          <w:rFonts w:ascii="Tahoma" w:hAnsi="Tahoma" w:cs="Tahoma"/>
        </w:rPr>
      </w:pPr>
      <w:r w:rsidRPr="00C64B8E">
        <w:rPr>
          <w:rFonts w:ascii="Tahoma" w:hAnsi="Tahoma" w:cs="Tahoma"/>
          <w:b/>
        </w:rPr>
        <w:t xml:space="preserve">odpowiedzialność za szkody, w tym czyste straty finansowe będące skutkiem wydania lub braku wydania aktu normatywnego, prawomocnego orzeczenia lub decyzji przez jednostkę samorządu terytorialnego (odpowiedzialność JST na podstawie art. 417¹ </w:t>
      </w:r>
      <w:proofErr w:type="spellStart"/>
      <w:r w:rsidRPr="00C64B8E">
        <w:rPr>
          <w:rFonts w:ascii="Tahoma" w:hAnsi="Tahoma" w:cs="Tahoma"/>
          <w:b/>
        </w:rPr>
        <w:t>kc</w:t>
      </w:r>
      <w:proofErr w:type="spellEnd"/>
      <w:r w:rsidRPr="00C64B8E">
        <w:rPr>
          <w:rFonts w:ascii="Tahoma" w:hAnsi="Tahoma" w:cs="Tahoma"/>
          <w:b/>
        </w:rPr>
        <w:t xml:space="preserve">). </w:t>
      </w:r>
      <w:r w:rsidRPr="00C64B8E">
        <w:rPr>
          <w:rFonts w:ascii="Tahoma" w:hAnsi="Tahoma" w:cs="Tahoma"/>
        </w:rPr>
        <w:t>Ochrona ubezpieczeniowa nie obejmuje szkód:</w:t>
      </w:r>
    </w:p>
    <w:p w:rsidR="00BE041D" w:rsidRPr="000A03D3" w:rsidRDefault="00BE041D" w:rsidP="00BE041D">
      <w:pPr>
        <w:numPr>
          <w:ilvl w:val="0"/>
          <w:numId w:val="8"/>
        </w:numPr>
        <w:ind w:left="1418" w:hanging="284"/>
        <w:jc w:val="both"/>
        <w:rPr>
          <w:rFonts w:ascii="Tahoma" w:hAnsi="Tahoma" w:cs="Tahoma"/>
        </w:rPr>
      </w:pPr>
      <w:r w:rsidRPr="000A03D3">
        <w:rPr>
          <w:rFonts w:ascii="Tahoma" w:hAnsi="Tahoma" w:cs="Tahoma"/>
        </w:rPr>
        <w:t>związanych z popełnieniem przestępstwa przez funkcjonariusza władzy publicznej,</w:t>
      </w:r>
    </w:p>
    <w:p w:rsidR="00BE041D" w:rsidRPr="000A03D3" w:rsidRDefault="00BE041D" w:rsidP="00BE041D">
      <w:pPr>
        <w:numPr>
          <w:ilvl w:val="0"/>
          <w:numId w:val="8"/>
        </w:numPr>
        <w:ind w:left="1418" w:hanging="284"/>
        <w:jc w:val="both"/>
        <w:rPr>
          <w:rFonts w:ascii="Tahoma" w:hAnsi="Tahoma" w:cs="Tahoma"/>
        </w:rPr>
      </w:pPr>
      <w:r w:rsidRPr="000A03D3">
        <w:rPr>
          <w:rFonts w:ascii="Tahoma" w:hAnsi="Tahoma" w:cs="Tahoma"/>
        </w:rPr>
        <w:t>które ubezpieczony jest zobowiązany naprawić, jeżeli przemawiają za tym przewidziane przez prawo cywilne względy słuszności,</w:t>
      </w:r>
    </w:p>
    <w:p w:rsidR="00BE041D" w:rsidRPr="000A03D3" w:rsidRDefault="00BE041D" w:rsidP="00BE041D">
      <w:pPr>
        <w:numPr>
          <w:ilvl w:val="0"/>
          <w:numId w:val="8"/>
        </w:numPr>
        <w:ind w:left="1418" w:hanging="284"/>
        <w:jc w:val="both"/>
        <w:rPr>
          <w:rFonts w:ascii="Tahoma" w:hAnsi="Tahoma" w:cs="Tahoma"/>
        </w:rPr>
      </w:pPr>
      <w:r w:rsidRPr="000A03D3">
        <w:rPr>
          <w:rFonts w:ascii="Tahoma" w:hAnsi="Tahoma" w:cs="Tahoma"/>
        </w:rPr>
        <w:t>powstałych w wyniku niewypłacalności,</w:t>
      </w:r>
    </w:p>
    <w:p w:rsidR="00BE041D" w:rsidRPr="000A03D3" w:rsidRDefault="00BE041D" w:rsidP="00BE041D">
      <w:pPr>
        <w:numPr>
          <w:ilvl w:val="0"/>
          <w:numId w:val="8"/>
        </w:numPr>
        <w:ind w:left="1418" w:hanging="284"/>
        <w:jc w:val="both"/>
        <w:rPr>
          <w:rFonts w:ascii="Tahoma" w:hAnsi="Tahoma" w:cs="Tahoma"/>
        </w:rPr>
      </w:pPr>
      <w:r w:rsidRPr="000A03D3">
        <w:rPr>
          <w:rFonts w:ascii="Tahoma" w:hAnsi="Tahoma" w:cs="Tahoma"/>
        </w:rPr>
        <w:t>wyrządzonych wskutek ujawnienia wiadomości poufnej,</w:t>
      </w:r>
    </w:p>
    <w:p w:rsidR="00BE041D" w:rsidRPr="000A03D3" w:rsidRDefault="00BE041D" w:rsidP="00BE041D">
      <w:pPr>
        <w:numPr>
          <w:ilvl w:val="0"/>
          <w:numId w:val="8"/>
        </w:numPr>
        <w:ind w:left="1418" w:hanging="284"/>
        <w:jc w:val="both"/>
        <w:rPr>
          <w:rFonts w:ascii="Tahoma" w:hAnsi="Tahoma" w:cs="Tahoma"/>
        </w:rPr>
      </w:pPr>
      <w:r w:rsidRPr="000A03D3">
        <w:rPr>
          <w:rFonts w:ascii="Tahoma" w:hAnsi="Tahoma" w:cs="Tahoma"/>
        </w:rPr>
        <w:t>wynikłych z decyzji podjętych przez funkcjonariusza władzy publicznej w zakresie sprawowanej przez niego funkcji, za które uzyskał korzyść osobistą lub dążył do jej uzyskania.</w:t>
      </w:r>
    </w:p>
    <w:p w:rsidR="00BE041D" w:rsidRPr="00D17EFD" w:rsidRDefault="00BE041D" w:rsidP="00BE041D">
      <w:pPr>
        <w:ind w:left="425"/>
        <w:jc w:val="both"/>
        <w:rPr>
          <w:rFonts w:ascii="Tahoma" w:hAnsi="Tahoma" w:cs="Tahoma"/>
          <w:b/>
          <w:color w:val="FF0000"/>
          <w:highlight w:val="yellow"/>
        </w:rPr>
      </w:pPr>
    </w:p>
    <w:p w:rsidR="00BE041D" w:rsidRPr="00D17EFD" w:rsidRDefault="00BE041D" w:rsidP="00BE041D">
      <w:pPr>
        <w:ind w:left="1134" w:hanging="425"/>
        <w:jc w:val="both"/>
        <w:rPr>
          <w:rFonts w:ascii="Tahoma" w:hAnsi="Tahoma" w:cs="Tahoma"/>
          <w:highlight w:val="yellow"/>
        </w:rPr>
      </w:pPr>
    </w:p>
    <w:p w:rsidR="00BE041D" w:rsidRPr="00871079" w:rsidRDefault="00BE041D" w:rsidP="00BE041D">
      <w:pPr>
        <w:ind w:left="491"/>
        <w:jc w:val="center"/>
        <w:rPr>
          <w:rFonts w:ascii="Tahoma" w:hAnsi="Tahoma" w:cs="Tahoma"/>
          <w:b/>
          <w:u w:val="single"/>
        </w:rPr>
      </w:pPr>
      <w:r w:rsidRPr="00871079">
        <w:rPr>
          <w:rFonts w:ascii="Tahoma" w:hAnsi="Tahoma" w:cs="Tahoma"/>
          <w:b/>
          <w:u w:val="single"/>
        </w:rPr>
        <w:t>Ubezpieczenie OC zarządcy dróg publicznych</w:t>
      </w:r>
    </w:p>
    <w:p w:rsidR="00BE041D" w:rsidRPr="00871079" w:rsidRDefault="00BE041D" w:rsidP="00BE041D">
      <w:pPr>
        <w:ind w:left="851"/>
        <w:jc w:val="both"/>
        <w:rPr>
          <w:rFonts w:ascii="Tahoma" w:hAnsi="Tahoma" w:cs="Tahoma"/>
        </w:rPr>
      </w:pPr>
      <w:r w:rsidRPr="00871079">
        <w:rPr>
          <w:rFonts w:ascii="Tahoma" w:hAnsi="Tahoma" w:cs="Tahoma"/>
        </w:rPr>
        <w:t xml:space="preserve">Ubezpieczenie obejmuje odpowiedzialność cywilną zarządcy dróg publicznych zgodnie z Ustawą </w:t>
      </w:r>
      <w:r w:rsidRPr="00871079">
        <w:rPr>
          <w:rFonts w:ascii="Tahoma" w:hAnsi="Tahoma" w:cs="Tahoma"/>
        </w:rPr>
        <w:br/>
        <w:t xml:space="preserve">o drogach publicznych oraz wynikającą z innych przepisów prawa za </w:t>
      </w:r>
      <w:r w:rsidRPr="00871079">
        <w:rPr>
          <w:rFonts w:ascii="Tahoma" w:hAnsi="Tahoma" w:cs="Tahoma"/>
          <w:b/>
        </w:rPr>
        <w:t>szkody rzeczowe</w:t>
      </w:r>
      <w:r w:rsidRPr="00871079">
        <w:rPr>
          <w:rFonts w:ascii="Tahoma" w:hAnsi="Tahoma" w:cs="Tahoma"/>
        </w:rPr>
        <w:t xml:space="preserve"> i </w:t>
      </w:r>
      <w:r w:rsidRPr="00871079">
        <w:rPr>
          <w:rFonts w:ascii="Tahoma" w:hAnsi="Tahoma" w:cs="Tahoma"/>
          <w:b/>
        </w:rPr>
        <w:t>szkody osobowe</w:t>
      </w:r>
      <w:r w:rsidRPr="00871079">
        <w:rPr>
          <w:rFonts w:ascii="Tahoma" w:hAnsi="Tahoma" w:cs="Tahoma"/>
        </w:rPr>
        <w:t xml:space="preserve"> wyrządzone w związku z administrowaniem i  utrzymaniem sieci dróg, ulic i chodników, przepustów drogowych i mostów </w:t>
      </w:r>
      <w:r w:rsidRPr="00871079">
        <w:rPr>
          <w:rFonts w:ascii="Tahoma" w:hAnsi="Tahoma" w:cs="Tahoma"/>
          <w:b/>
        </w:rPr>
        <w:t>(łączna długość dróg Ubezpieczającego –</w:t>
      </w:r>
      <w:r>
        <w:rPr>
          <w:rFonts w:ascii="Tahoma" w:hAnsi="Tahoma" w:cs="Tahoma"/>
          <w:b/>
        </w:rPr>
        <w:t xml:space="preserve"> 86,6 </w:t>
      </w:r>
      <w:r w:rsidRPr="00871079">
        <w:rPr>
          <w:rFonts w:ascii="Tahoma" w:hAnsi="Tahoma" w:cs="Tahoma"/>
          <w:b/>
        </w:rPr>
        <w:t>km),</w:t>
      </w:r>
      <w:r w:rsidRPr="00871079">
        <w:rPr>
          <w:rFonts w:ascii="Tahoma" w:hAnsi="Tahoma" w:cs="Tahoma"/>
        </w:rPr>
        <w:t xml:space="preserve"> w tym w szczególności:</w:t>
      </w:r>
    </w:p>
    <w:p w:rsidR="00BE041D" w:rsidRPr="00871079" w:rsidRDefault="00BE041D" w:rsidP="00BE041D">
      <w:pPr>
        <w:tabs>
          <w:tab w:val="left" w:pos="851"/>
        </w:tabs>
        <w:suppressAutoHyphens/>
        <w:ind w:left="851"/>
        <w:jc w:val="both"/>
        <w:rPr>
          <w:rFonts w:ascii="Tahoma" w:hAnsi="Tahoma" w:cs="Tahoma"/>
        </w:rPr>
      </w:pPr>
      <w:r w:rsidRPr="00871079">
        <w:rPr>
          <w:rFonts w:ascii="Tahoma" w:hAnsi="Tahoma" w:cs="Tahoma"/>
        </w:rPr>
        <w:t xml:space="preserve">- odpowiedzialność za szkody wyrządzone w związku z administrowaniem i utrzymaniem sieci dróg, ulic i chodników, obiektów mostowych i przepustów drogowych, </w:t>
      </w:r>
    </w:p>
    <w:p w:rsidR="00BE041D" w:rsidRPr="00871079" w:rsidRDefault="00BE041D" w:rsidP="00BE041D">
      <w:pPr>
        <w:tabs>
          <w:tab w:val="left" w:pos="851"/>
        </w:tabs>
        <w:suppressAutoHyphens/>
        <w:ind w:left="851"/>
        <w:jc w:val="both"/>
        <w:rPr>
          <w:rFonts w:ascii="Tahoma" w:hAnsi="Tahoma" w:cs="Tahoma"/>
          <w:bCs/>
        </w:rPr>
      </w:pPr>
      <w:r w:rsidRPr="00871079">
        <w:rPr>
          <w:rFonts w:ascii="Tahoma" w:hAnsi="Tahoma" w:cs="Tahoma"/>
          <w:bCs/>
        </w:rPr>
        <w:t>- odpowiedzialność za szkody powstałe wskutek złego stanu technicznego jezdni oraz chodników, wynikającego z uszkodzeń ich nawierzchni (ubytki, koleiny, przełomy, zapadnięcia części jezdni itp.),</w:t>
      </w:r>
    </w:p>
    <w:p w:rsidR="00BE041D" w:rsidRPr="00871079" w:rsidRDefault="00BE041D" w:rsidP="00BE041D">
      <w:pPr>
        <w:tabs>
          <w:tab w:val="left" w:pos="851"/>
        </w:tabs>
        <w:suppressAutoHyphens/>
        <w:ind w:left="851"/>
        <w:jc w:val="both"/>
        <w:rPr>
          <w:rFonts w:ascii="Tahoma" w:hAnsi="Tahoma" w:cs="Tahoma"/>
          <w:bCs/>
        </w:rPr>
      </w:pPr>
      <w:r w:rsidRPr="00871079">
        <w:rPr>
          <w:rFonts w:ascii="Tahoma" w:hAnsi="Tahoma" w:cs="Tahoma"/>
          <w:bCs/>
        </w:rPr>
        <w:t>- odpowiedzialność za szkody powstałe wskutek przeszkód na jezdni (przedmioty, materiały porzucone lub naniesione na jezdnię, także rozlane ciecze itp.),</w:t>
      </w:r>
    </w:p>
    <w:p w:rsidR="00BE041D" w:rsidRPr="00C64B8E" w:rsidRDefault="00BE041D" w:rsidP="00BE041D">
      <w:pPr>
        <w:tabs>
          <w:tab w:val="left" w:pos="851"/>
        </w:tabs>
        <w:suppressAutoHyphens/>
        <w:ind w:left="851"/>
        <w:jc w:val="both"/>
        <w:rPr>
          <w:rFonts w:ascii="Tahoma" w:hAnsi="Tahoma" w:cs="Tahoma"/>
          <w:bCs/>
        </w:rPr>
      </w:pPr>
      <w:r w:rsidRPr="00871079">
        <w:rPr>
          <w:rFonts w:ascii="Tahoma" w:hAnsi="Tahoma" w:cs="Tahoma"/>
          <w:bCs/>
        </w:rPr>
        <w:t xml:space="preserve">- odpowiedzialność za szkody </w:t>
      </w:r>
      <w:r w:rsidRPr="00C64B8E">
        <w:rPr>
          <w:rFonts w:ascii="Tahoma" w:hAnsi="Tahoma" w:cs="Tahoma"/>
          <w:bCs/>
        </w:rPr>
        <w:t>powstałe wskutek leżących (lub spadających) na jezdni lub poboczu drzew, konarów, gałęzi itp.,</w:t>
      </w:r>
    </w:p>
    <w:p w:rsidR="00BE041D" w:rsidRPr="00C64B8E" w:rsidRDefault="00BE041D" w:rsidP="00BE041D">
      <w:pPr>
        <w:tabs>
          <w:tab w:val="left" w:pos="851"/>
        </w:tabs>
        <w:suppressAutoHyphens/>
        <w:ind w:left="851"/>
        <w:jc w:val="both"/>
        <w:rPr>
          <w:rFonts w:ascii="Tahoma" w:hAnsi="Tahoma" w:cs="Tahoma"/>
          <w:bCs/>
        </w:rPr>
      </w:pPr>
      <w:r w:rsidRPr="00C64B8E">
        <w:rPr>
          <w:rFonts w:ascii="Tahoma" w:hAnsi="Tahoma" w:cs="Tahoma"/>
          <w:bCs/>
        </w:rPr>
        <w:t>- odpowiedzialność za szkody spowodowane każdym rodzajem zimowej śliskości nawierzchni,</w:t>
      </w:r>
    </w:p>
    <w:p w:rsidR="00BE041D" w:rsidRPr="00C64B8E" w:rsidRDefault="00BE041D" w:rsidP="00BE041D">
      <w:pPr>
        <w:tabs>
          <w:tab w:val="left" w:pos="851"/>
        </w:tabs>
        <w:suppressAutoHyphens/>
        <w:ind w:left="851"/>
        <w:jc w:val="both"/>
        <w:rPr>
          <w:rFonts w:ascii="Tahoma" w:hAnsi="Tahoma" w:cs="Tahoma"/>
          <w:bCs/>
        </w:rPr>
      </w:pPr>
      <w:r w:rsidRPr="00C64B8E">
        <w:rPr>
          <w:rFonts w:ascii="Tahoma" w:hAnsi="Tahoma" w:cs="Tahoma"/>
          <w:bCs/>
        </w:rPr>
        <w:t>- odpowiedzialność za szkody będące następstwem kolizji ze zwierzętami,</w:t>
      </w:r>
    </w:p>
    <w:p w:rsidR="00BE041D" w:rsidRPr="000A03D3" w:rsidRDefault="00BE041D" w:rsidP="00BE041D">
      <w:pPr>
        <w:tabs>
          <w:tab w:val="left" w:pos="851"/>
        </w:tabs>
        <w:ind w:left="851"/>
        <w:jc w:val="both"/>
        <w:rPr>
          <w:rFonts w:ascii="Tahoma" w:hAnsi="Tahoma" w:cs="Tahoma"/>
          <w:bCs/>
        </w:rPr>
      </w:pPr>
      <w:r w:rsidRPr="00C64B8E">
        <w:rPr>
          <w:rFonts w:ascii="Tahoma" w:hAnsi="Tahoma" w:cs="Tahoma"/>
          <w:bCs/>
        </w:rPr>
        <w:t>- odpowiedzialność za szkody powstałe w związku z nienormatywną skrajnią poziomą i pionową drogi spowodowaną zadrzewieniem, mostami i zabudową itp.,</w:t>
      </w:r>
    </w:p>
    <w:p w:rsidR="00BE041D" w:rsidRPr="000A03D3" w:rsidRDefault="00BE041D" w:rsidP="00BE041D">
      <w:pPr>
        <w:tabs>
          <w:tab w:val="left" w:pos="851"/>
        </w:tabs>
        <w:ind w:left="851"/>
        <w:jc w:val="both"/>
        <w:rPr>
          <w:rFonts w:ascii="Tahoma" w:hAnsi="Tahoma" w:cs="Tahoma"/>
          <w:bCs/>
        </w:rPr>
      </w:pPr>
      <w:r w:rsidRPr="000A03D3">
        <w:rPr>
          <w:rFonts w:ascii="Tahoma" w:hAnsi="Tahoma" w:cs="Tahoma"/>
          <w:bCs/>
        </w:rPr>
        <w:t>- odpowiedzialność za szkody powstałe wskutek obniżonych poboczy i innych uszkodzeń w poboczach dróg oraz zapadnięcia części jezdni,</w:t>
      </w:r>
    </w:p>
    <w:p w:rsidR="00BE041D" w:rsidRPr="000A03D3" w:rsidRDefault="00BE041D" w:rsidP="00BE041D">
      <w:pPr>
        <w:tabs>
          <w:tab w:val="left" w:pos="851"/>
        </w:tabs>
        <w:ind w:left="851"/>
        <w:jc w:val="both"/>
        <w:rPr>
          <w:rFonts w:ascii="Tahoma" w:hAnsi="Tahoma" w:cs="Tahoma"/>
          <w:bCs/>
        </w:rPr>
      </w:pPr>
      <w:r w:rsidRPr="000A03D3">
        <w:rPr>
          <w:rFonts w:ascii="Tahoma" w:hAnsi="Tahoma" w:cs="Tahoma"/>
          <w:bCs/>
        </w:rPr>
        <w:lastRenderedPageBreak/>
        <w:t>- odpowiedzialność za szkody powstałe w wyniku uszkodzenia lub braku włazów kanalizacji deszczowej,</w:t>
      </w:r>
    </w:p>
    <w:p w:rsidR="00BE041D" w:rsidRPr="000A03D3" w:rsidRDefault="00BE041D" w:rsidP="00BE041D">
      <w:pPr>
        <w:tabs>
          <w:tab w:val="left" w:pos="851"/>
        </w:tabs>
        <w:ind w:left="851"/>
        <w:jc w:val="both"/>
        <w:rPr>
          <w:rFonts w:ascii="Tahoma" w:hAnsi="Tahoma" w:cs="Tahoma"/>
          <w:bCs/>
        </w:rPr>
      </w:pPr>
      <w:r w:rsidRPr="000A03D3">
        <w:rPr>
          <w:rFonts w:ascii="Tahoma" w:hAnsi="Tahoma" w:cs="Tahoma"/>
          <w:bCs/>
        </w:rPr>
        <w:t>- odpowiedzialność za szkody powstałe w wyniku braku odpowiedniego znaku drogowego pionowego i poziomego,</w:t>
      </w:r>
    </w:p>
    <w:p w:rsidR="00BE041D" w:rsidRPr="000A03D3" w:rsidRDefault="00BE041D" w:rsidP="00BE041D">
      <w:pPr>
        <w:tabs>
          <w:tab w:val="left" w:pos="851"/>
        </w:tabs>
        <w:ind w:left="851"/>
        <w:jc w:val="both"/>
        <w:rPr>
          <w:rFonts w:ascii="Tahoma" w:hAnsi="Tahoma" w:cs="Tahoma"/>
          <w:bCs/>
        </w:rPr>
      </w:pPr>
      <w:r w:rsidRPr="000A03D3">
        <w:rPr>
          <w:rFonts w:ascii="Tahoma" w:hAnsi="Tahoma" w:cs="Tahoma"/>
          <w:bCs/>
        </w:rPr>
        <w:t>- odpowiedzialność za szkody z powodu przerw w pracy sygnalizacji świetlnej lub niewłaściwej jej pracy,</w:t>
      </w:r>
    </w:p>
    <w:p w:rsidR="00BE041D" w:rsidRPr="000A03D3" w:rsidRDefault="00BE041D" w:rsidP="00BE041D">
      <w:pPr>
        <w:tabs>
          <w:tab w:val="left" w:pos="851"/>
        </w:tabs>
        <w:ind w:left="851"/>
        <w:jc w:val="both"/>
        <w:rPr>
          <w:rFonts w:ascii="Tahoma" w:hAnsi="Tahoma" w:cs="Tahoma"/>
          <w:bCs/>
        </w:rPr>
      </w:pPr>
      <w:r w:rsidRPr="000A03D3">
        <w:rPr>
          <w:rFonts w:ascii="Tahoma" w:hAnsi="Tahoma" w:cs="Tahoma"/>
          <w:bCs/>
        </w:rPr>
        <w:t xml:space="preserve">- odpowiedzialność za szkody z powodu prowadzenia prac bieżącego utrzymania dróg , ulic i chodników prowadzonych przez zarządcę drogi, </w:t>
      </w:r>
    </w:p>
    <w:p w:rsidR="00BE041D" w:rsidRDefault="00BE041D" w:rsidP="00BE041D">
      <w:pPr>
        <w:tabs>
          <w:tab w:val="left" w:pos="851"/>
        </w:tabs>
        <w:ind w:left="851"/>
        <w:jc w:val="both"/>
        <w:rPr>
          <w:rFonts w:ascii="Tahoma" w:hAnsi="Tahoma" w:cs="Tahoma"/>
          <w:bCs/>
        </w:rPr>
      </w:pPr>
      <w:r w:rsidRPr="000A03D3">
        <w:rPr>
          <w:rFonts w:ascii="Tahoma" w:hAnsi="Tahoma" w:cs="Tahoma"/>
          <w:bCs/>
        </w:rPr>
        <w:t>- odpowiedzialność za szkody powstałe w związku zalaniem pasa drogowego w związku z nienależytym działaniem urządzeń odprowadzających wodę z pasa drogowego, w tym również nienależytym odwodnieniem drogi przez rowy i przepusty odwadniające,</w:t>
      </w:r>
    </w:p>
    <w:p w:rsidR="00BE041D" w:rsidRPr="000A03D3" w:rsidRDefault="00BE041D" w:rsidP="00BE041D">
      <w:pPr>
        <w:tabs>
          <w:tab w:val="left" w:pos="851"/>
        </w:tabs>
        <w:ind w:left="851"/>
        <w:jc w:val="both"/>
        <w:rPr>
          <w:rFonts w:ascii="Tahoma" w:hAnsi="Tahoma" w:cs="Tahoma"/>
          <w:bCs/>
        </w:rPr>
      </w:pPr>
      <w:r>
        <w:rPr>
          <w:rFonts w:ascii="Tahoma" w:hAnsi="Tahoma" w:cs="Tahoma"/>
          <w:bCs/>
        </w:rPr>
        <w:t>- odpowiedzialność za szkody powstałe w związku z zalaniem pasa drogowego przez wody stojące, wody płynące, wody gruntowe, wody pochodzące z topniejącego śniegu/ludu lub wypływające z sieci wodociągowo-kanalizacyjnej, jeżeli szkoda powstała w wyniku czynu niedozwolonego ubezpieczonego (jeżeli ubezpieczony ponosi za nią odpowiedzialność),</w:t>
      </w:r>
    </w:p>
    <w:p w:rsidR="00BE041D" w:rsidRPr="000A03D3" w:rsidRDefault="00BE041D" w:rsidP="00BE041D">
      <w:pPr>
        <w:tabs>
          <w:tab w:val="left" w:pos="851"/>
        </w:tabs>
        <w:ind w:left="851"/>
        <w:jc w:val="both"/>
        <w:rPr>
          <w:rFonts w:ascii="Tahoma" w:hAnsi="Tahoma" w:cs="Tahoma"/>
          <w:bCs/>
        </w:rPr>
      </w:pPr>
      <w:r w:rsidRPr="000A03D3">
        <w:rPr>
          <w:rFonts w:ascii="Tahoma" w:hAnsi="Tahoma" w:cs="Tahoma"/>
          <w:bCs/>
        </w:rPr>
        <w:t>- odpowiedzialność za szkody powstałe w szybach, elementach oświetlenia pojazdów i na powierzchni lakierowanej na skutek uderzenia kamieni lub przedmiotów znajdujących się na pasie drogi,</w:t>
      </w:r>
    </w:p>
    <w:p w:rsidR="00BE041D" w:rsidRPr="000A03D3" w:rsidRDefault="00BE041D" w:rsidP="00BE041D">
      <w:pPr>
        <w:tabs>
          <w:tab w:val="left" w:pos="851"/>
        </w:tabs>
        <w:ind w:left="851"/>
        <w:jc w:val="both"/>
        <w:rPr>
          <w:rFonts w:ascii="Tahoma" w:hAnsi="Tahoma" w:cs="Tahoma"/>
          <w:bCs/>
        </w:rPr>
      </w:pPr>
      <w:r w:rsidRPr="000A03D3">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BE041D" w:rsidRPr="000A03D3" w:rsidRDefault="00BE041D" w:rsidP="00BE041D">
      <w:pPr>
        <w:tabs>
          <w:tab w:val="left" w:pos="851"/>
        </w:tabs>
        <w:ind w:left="851"/>
        <w:jc w:val="both"/>
        <w:rPr>
          <w:rFonts w:ascii="Tahoma" w:hAnsi="Tahoma" w:cs="Tahoma"/>
          <w:bCs/>
        </w:rPr>
      </w:pPr>
      <w:r w:rsidRPr="000A03D3">
        <w:rPr>
          <w:rFonts w:ascii="Tahoma" w:hAnsi="Tahoma" w:cs="Tahoma"/>
          <w:bCs/>
        </w:rPr>
        <w:t>- odpowiedzialność za szkody powstałe w instalacjach naziemnych i podziemnych podczas prowadzenia robót drogowych,</w:t>
      </w:r>
    </w:p>
    <w:p w:rsidR="00BE041D" w:rsidRPr="000A03D3" w:rsidRDefault="00BE041D" w:rsidP="00BE041D">
      <w:pPr>
        <w:tabs>
          <w:tab w:val="left" w:pos="851"/>
        </w:tabs>
        <w:ind w:left="851"/>
        <w:jc w:val="both"/>
        <w:rPr>
          <w:rFonts w:ascii="Tahoma" w:hAnsi="Tahoma" w:cs="Tahoma"/>
          <w:bCs/>
        </w:rPr>
      </w:pPr>
      <w:r w:rsidRPr="000A03D3">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parametrach niewłaściwych ze względu na wymogi techniczne lub technologiczne.</w:t>
      </w:r>
    </w:p>
    <w:p w:rsidR="00BE041D" w:rsidRPr="000A03D3" w:rsidRDefault="00BE041D" w:rsidP="00BE041D">
      <w:pPr>
        <w:tabs>
          <w:tab w:val="left" w:pos="851"/>
        </w:tabs>
        <w:ind w:left="709"/>
        <w:jc w:val="both"/>
        <w:rPr>
          <w:rFonts w:ascii="Tahoma" w:hAnsi="Tahoma" w:cs="Tahoma"/>
          <w:bCs/>
        </w:rPr>
      </w:pPr>
      <w:r w:rsidRPr="000A03D3">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w:t>
      </w:r>
      <w:r w:rsidRPr="000A03D3">
        <w:rPr>
          <w:rFonts w:ascii="Tahoma" w:hAnsi="Tahoma" w:cs="Tahoma"/>
          <w:bCs/>
        </w:rPr>
        <w:br/>
        <w:t xml:space="preserve">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0A03D3">
        <w:rPr>
          <w:rFonts w:ascii="Tahoma" w:hAnsi="Tahoma" w:cs="Tahoma"/>
          <w:bCs/>
        </w:rPr>
        <w:br/>
        <w:t>w ogólnych warunkach ubezpieczenia zostają wydłużone odpowiednio do 72 godzin i 7 dni.</w:t>
      </w:r>
    </w:p>
    <w:p w:rsidR="00BE041D" w:rsidRPr="004368E0" w:rsidRDefault="00BE041D" w:rsidP="00BE041D">
      <w:pPr>
        <w:ind w:left="709"/>
        <w:jc w:val="both"/>
        <w:rPr>
          <w:rFonts w:ascii="Tahoma" w:hAnsi="Tahoma" w:cs="Tahoma"/>
        </w:rPr>
      </w:pPr>
      <w:r w:rsidRPr="000A03D3">
        <w:rPr>
          <w:rFonts w:ascii="Tahoma" w:hAnsi="Tahoma" w:cs="Tahoma"/>
        </w:rPr>
        <w:t>Brak oznakowania miejsca zagrożenia lub usunięcia zagrożenia w określonych powyżej terminach może skutkować ograniczeniem lub odmową udzielenia ochrony ubezpieczeniowej przez</w:t>
      </w:r>
      <w:r w:rsidRPr="004368E0">
        <w:rPr>
          <w:rFonts w:ascii="Tahoma" w:hAnsi="Tahoma" w:cs="Tahoma"/>
        </w:rPr>
        <w:t xml:space="preserve"> Ubezpieczyciela tylko </w:t>
      </w:r>
      <w:r w:rsidRPr="004368E0">
        <w:rPr>
          <w:rFonts w:ascii="Tahoma" w:hAnsi="Tahoma" w:cs="Tahoma"/>
        </w:rPr>
        <w:br/>
        <w:t>w odniesieniu do kolejnych szkód powstałych w tym samym miejscu po określonych powyżej terminach.</w:t>
      </w:r>
    </w:p>
    <w:p w:rsidR="00BE041D" w:rsidRPr="004368E0" w:rsidRDefault="00BE041D" w:rsidP="00BE041D">
      <w:pPr>
        <w:tabs>
          <w:tab w:val="left" w:pos="851"/>
        </w:tabs>
        <w:ind w:left="709"/>
        <w:jc w:val="both"/>
        <w:rPr>
          <w:rFonts w:ascii="Tahoma" w:hAnsi="Tahoma" w:cs="Tahoma"/>
          <w:bCs/>
        </w:rPr>
      </w:pPr>
      <w:r w:rsidRPr="004368E0">
        <w:rPr>
          <w:rFonts w:ascii="Tahoma" w:hAnsi="Tahoma" w:cs="Tahoma"/>
          <w:bCs/>
        </w:rPr>
        <w:t xml:space="preserve"> </w:t>
      </w:r>
    </w:p>
    <w:p w:rsidR="00BE041D" w:rsidRPr="00871079" w:rsidRDefault="00BE041D" w:rsidP="00BE041D">
      <w:pPr>
        <w:ind w:left="1134" w:hanging="425"/>
        <w:jc w:val="both"/>
        <w:rPr>
          <w:rFonts w:ascii="Tahoma" w:hAnsi="Tahoma" w:cs="Tahoma"/>
          <w:b/>
          <w:color w:val="FF0000"/>
        </w:rPr>
      </w:pPr>
      <w:r w:rsidRPr="004368E0">
        <w:rPr>
          <w:rFonts w:ascii="Tahoma" w:hAnsi="Tahoma" w:cs="Tahoma"/>
        </w:rPr>
        <w:t xml:space="preserve">Suma gwarancyjna na jeden </w:t>
      </w:r>
      <w:r>
        <w:rPr>
          <w:rFonts w:ascii="Tahoma" w:hAnsi="Tahoma" w:cs="Tahoma"/>
        </w:rPr>
        <w:t xml:space="preserve">i </w:t>
      </w:r>
      <w:r w:rsidRPr="004368E0">
        <w:rPr>
          <w:rFonts w:ascii="Tahoma" w:hAnsi="Tahoma" w:cs="Tahoma"/>
        </w:rPr>
        <w:t xml:space="preserve">wszystkie wypadki </w:t>
      </w:r>
      <w:r w:rsidRPr="008A5B24">
        <w:rPr>
          <w:rFonts w:ascii="Tahoma" w:hAnsi="Tahoma" w:cs="Tahoma"/>
        </w:rPr>
        <w:t xml:space="preserve">ubezpieczeniowe: </w:t>
      </w:r>
      <w:r w:rsidRPr="008A5B24">
        <w:rPr>
          <w:rFonts w:ascii="Tahoma" w:hAnsi="Tahoma" w:cs="Tahoma"/>
          <w:b/>
        </w:rPr>
        <w:t>800 000,00 zł</w:t>
      </w:r>
    </w:p>
    <w:p w:rsidR="00BE041D" w:rsidRPr="00D17EFD" w:rsidRDefault="00BE041D" w:rsidP="00BE041D">
      <w:pPr>
        <w:ind w:left="360" w:firstLine="348"/>
        <w:jc w:val="both"/>
        <w:rPr>
          <w:rFonts w:ascii="Tahoma" w:hAnsi="Tahoma" w:cs="Tahoma"/>
          <w:b/>
          <w:highlight w:val="yellow"/>
        </w:rPr>
      </w:pPr>
    </w:p>
    <w:p w:rsidR="00BE041D" w:rsidRPr="008A5B24" w:rsidRDefault="00BE041D" w:rsidP="00BE041D">
      <w:pPr>
        <w:rPr>
          <w:rFonts w:ascii="Tahoma" w:hAnsi="Tahoma" w:cs="Tahoma"/>
          <w:highlight w:val="yellow"/>
        </w:rPr>
      </w:pPr>
    </w:p>
    <w:p w:rsidR="00BE041D" w:rsidRPr="008A5B24" w:rsidRDefault="00BE041D" w:rsidP="00BE041D">
      <w:pPr>
        <w:tabs>
          <w:tab w:val="left" w:pos="993"/>
        </w:tabs>
        <w:ind w:left="993" w:hanging="993"/>
        <w:jc w:val="both"/>
        <w:rPr>
          <w:rFonts w:ascii="Tahoma" w:hAnsi="Tahoma" w:cs="Tahoma"/>
        </w:rPr>
      </w:pPr>
      <w:r w:rsidRPr="008A5B24">
        <w:rPr>
          <w:rFonts w:ascii="Tahoma" w:hAnsi="Tahoma" w:cs="Tahoma"/>
          <w:b/>
        </w:rPr>
        <w:t>UWAGA:</w:t>
      </w:r>
      <w:r w:rsidRPr="008A5B24">
        <w:rPr>
          <w:rFonts w:ascii="Tahoma" w:hAnsi="Tahoma" w:cs="Tahoma"/>
          <w:b/>
        </w:rPr>
        <w:tab/>
      </w:r>
      <w:r w:rsidRPr="008A5B24">
        <w:rPr>
          <w:rFonts w:ascii="Tahoma" w:hAnsi="Tahoma" w:cs="Tahoma"/>
        </w:rPr>
        <w:t>Drogi zakwalifikowane do kategorii dróg gminnych/powiatowych  lub drogi innych kategorii przejęte w zarządzanie przez zarządcę drogi na podstawie porozumień w okresie ubezpieczenia zostaną automatycznie objęte ochroną ubezpieczeniową.</w:t>
      </w:r>
    </w:p>
    <w:p w:rsidR="00BE041D" w:rsidRDefault="00BE041D" w:rsidP="00BE041D">
      <w:pPr>
        <w:tabs>
          <w:tab w:val="left" w:pos="993"/>
        </w:tabs>
        <w:ind w:left="993" w:hanging="993"/>
        <w:jc w:val="both"/>
        <w:rPr>
          <w:rFonts w:ascii="Tahoma" w:hAnsi="Tahoma" w:cs="Tahoma"/>
          <w:color w:val="000000"/>
        </w:rPr>
      </w:pPr>
    </w:p>
    <w:p w:rsidR="00BE041D" w:rsidRPr="008A5B24" w:rsidRDefault="00BE041D" w:rsidP="00BE041D">
      <w:pPr>
        <w:pStyle w:val="Wcicienormalne"/>
        <w:rPr>
          <w:lang/>
        </w:rPr>
      </w:pPr>
    </w:p>
    <w:p w:rsidR="00BE041D" w:rsidRPr="00F576F1" w:rsidRDefault="00BE041D" w:rsidP="00BE041D">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rsidR="00BE041D" w:rsidRPr="00F576F1" w:rsidRDefault="00BE041D" w:rsidP="00BE041D">
      <w:pPr>
        <w:pStyle w:val="Wcicienormalne"/>
        <w:rPr>
          <w:rFonts w:ascii="Tahoma" w:hAnsi="Tahoma" w:cs="Tahoma"/>
        </w:rPr>
      </w:pPr>
    </w:p>
    <w:p w:rsidR="00BE041D" w:rsidRPr="00F576F1" w:rsidRDefault="00BE041D" w:rsidP="00BE041D">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wszystkich </w:t>
      </w:r>
      <w:r w:rsidRPr="007D080B">
        <w:rPr>
          <w:rFonts w:ascii="Tahoma" w:hAnsi="Tahoma" w:cs="Tahoma"/>
          <w:i/>
        </w:rPr>
        <w:t>jednostek (ubezpieczonych) wymienionych w programie ubezpieczenia oraz każdej lokalizacji, w której te jednostki prowadzą działalność.</w:t>
      </w:r>
    </w:p>
    <w:p w:rsidR="00BE041D" w:rsidRPr="00F576F1" w:rsidRDefault="00BE041D" w:rsidP="00BE041D">
      <w:pPr>
        <w:ind w:left="426"/>
        <w:jc w:val="both"/>
        <w:rPr>
          <w:rFonts w:ascii="Tahoma" w:hAnsi="Tahoma" w:cs="Tahoma"/>
        </w:rPr>
      </w:pPr>
    </w:p>
    <w:p w:rsidR="00BE041D" w:rsidRPr="005D67E7" w:rsidRDefault="00BE041D" w:rsidP="00BE041D">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rsidR="00BE041D" w:rsidRPr="0021449E" w:rsidRDefault="00BE041D" w:rsidP="00BE041D">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BE041D" w:rsidRPr="005D67E7" w:rsidRDefault="00BE041D" w:rsidP="00BE041D">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rsidR="00BE041D" w:rsidRPr="003916E9" w:rsidRDefault="00BE041D" w:rsidP="00BE041D">
      <w:pPr>
        <w:tabs>
          <w:tab w:val="left" w:pos="1134"/>
        </w:tabs>
        <w:ind w:left="1134" w:hanging="1134"/>
        <w:jc w:val="both"/>
        <w:rPr>
          <w:rFonts w:ascii="Tahoma" w:hAnsi="Tahoma" w:cs="Tahoma"/>
          <w:color w:val="FF0000"/>
          <w:highlight w:val="yellow"/>
        </w:rPr>
      </w:pPr>
      <w:r>
        <w:rPr>
          <w:rFonts w:ascii="Tahoma" w:hAnsi="Tahoma" w:cs="Tahoma"/>
        </w:rPr>
        <w:tab/>
      </w:r>
    </w:p>
    <w:p w:rsidR="00BE041D" w:rsidRPr="00F576F1" w:rsidRDefault="00BE041D" w:rsidP="00BE041D">
      <w:pPr>
        <w:ind w:left="426"/>
        <w:jc w:val="both"/>
        <w:rPr>
          <w:rFonts w:ascii="Tahoma" w:hAnsi="Tahoma" w:cs="Tahoma"/>
        </w:rPr>
      </w:pPr>
      <w:r w:rsidRPr="00F576F1">
        <w:rPr>
          <w:rFonts w:ascii="Tahoma" w:hAnsi="Tahoma" w:cs="Tahoma"/>
        </w:rPr>
        <w:t>Zakres ubezpieczenia winien obejmować, co najmniej następujące ryzyka i koszty:</w:t>
      </w:r>
    </w:p>
    <w:p w:rsidR="00BE041D" w:rsidRPr="00F576F1" w:rsidRDefault="00BE041D" w:rsidP="00BE041D">
      <w:pPr>
        <w:numPr>
          <w:ilvl w:val="0"/>
          <w:numId w:val="5"/>
        </w:numPr>
        <w:tabs>
          <w:tab w:val="clear" w:pos="2520"/>
          <w:tab w:val="num" w:pos="851"/>
        </w:tabs>
        <w:suppressAutoHyphens/>
        <w:ind w:left="851"/>
        <w:jc w:val="both"/>
        <w:rPr>
          <w:rFonts w:ascii="Tahoma" w:hAnsi="Tahoma" w:cs="Tahoma"/>
        </w:rPr>
      </w:pPr>
      <w:r w:rsidRPr="00F576F1">
        <w:rPr>
          <w:rFonts w:ascii="Tahoma" w:hAnsi="Tahoma" w:cs="Tahoma"/>
        </w:rPr>
        <w:lastRenderedPageBreak/>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BE041D" w:rsidRPr="00510D76" w:rsidRDefault="00BE041D" w:rsidP="00BE041D">
      <w:pPr>
        <w:numPr>
          <w:ilvl w:val="0"/>
          <w:numId w:val="5"/>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BE041D" w:rsidRPr="00D965DE" w:rsidRDefault="00BE041D" w:rsidP="00BE041D">
      <w:pPr>
        <w:numPr>
          <w:ilvl w:val="0"/>
          <w:numId w:val="5"/>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50 000,00 zł.</w:t>
      </w:r>
    </w:p>
    <w:p w:rsidR="00BE041D" w:rsidRPr="00F576F1" w:rsidRDefault="00BE041D" w:rsidP="00BE041D">
      <w:pPr>
        <w:ind w:left="491"/>
        <w:jc w:val="both"/>
        <w:rPr>
          <w:rFonts w:ascii="Tahoma" w:hAnsi="Tahoma" w:cs="Tahoma"/>
        </w:rPr>
      </w:pPr>
    </w:p>
    <w:p w:rsidR="00BE041D" w:rsidRPr="00C64B8E" w:rsidRDefault="00BE041D" w:rsidP="00BE041D">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rsidR="00BE041D" w:rsidRPr="00C64B8E" w:rsidRDefault="00BE041D" w:rsidP="00BE041D">
      <w:pPr>
        <w:ind w:left="426"/>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BE041D" w:rsidRPr="00C64B8E" w:rsidRDefault="00BE041D" w:rsidP="00BE041D">
      <w:pPr>
        <w:ind w:left="426"/>
        <w:jc w:val="both"/>
        <w:rPr>
          <w:rFonts w:ascii="Tahoma" w:hAnsi="Tahoma" w:cs="Tahoma"/>
          <w:b/>
        </w:rPr>
      </w:pPr>
    </w:p>
    <w:p w:rsidR="00BE041D" w:rsidRPr="00C64B8E" w:rsidRDefault="00BE041D" w:rsidP="00BE041D">
      <w:pPr>
        <w:ind w:left="426"/>
        <w:jc w:val="both"/>
        <w:rPr>
          <w:rFonts w:ascii="Tahoma" w:hAnsi="Tahoma" w:cs="Tahoma"/>
          <w:b/>
        </w:rPr>
      </w:pPr>
      <w:r w:rsidRPr="00C64B8E">
        <w:rPr>
          <w:rFonts w:ascii="Tahoma" w:hAnsi="Tahoma" w:cs="Tahoma"/>
          <w:b/>
        </w:rPr>
        <w:t>Zasady dotyczące pokrycia kosztów naprawy/wymiany zabezpieczeń dotyczą również sytuacji, gdy likwidacja zasadniczej szkody przebiega z ubezpieczenia sprzętu elektronicznego od wszystkich ryzyk.</w:t>
      </w:r>
    </w:p>
    <w:p w:rsidR="00BE041D" w:rsidRPr="00C64B8E" w:rsidRDefault="00BE041D" w:rsidP="00BE041D">
      <w:pPr>
        <w:ind w:left="426"/>
        <w:jc w:val="both"/>
        <w:rPr>
          <w:rFonts w:ascii="Tahoma" w:hAnsi="Tahoma" w:cs="Tahoma"/>
          <w:b/>
        </w:rPr>
      </w:pPr>
    </w:p>
    <w:p w:rsidR="00BE041D" w:rsidRPr="00C64B8E" w:rsidRDefault="00BE041D" w:rsidP="00BE041D">
      <w:pPr>
        <w:ind w:left="426"/>
        <w:jc w:val="both"/>
        <w:rPr>
          <w:rFonts w:ascii="Tahoma" w:hAnsi="Tahoma" w:cs="Tahoma"/>
          <w:b/>
        </w:rPr>
      </w:pPr>
      <w:r w:rsidRPr="00C64B8E">
        <w:rPr>
          <w:rFonts w:ascii="Tahoma" w:hAnsi="Tahoma" w:cs="Tahoma"/>
          <w:b/>
        </w:rPr>
        <w:t>Urządzenia i wyposażenie</w:t>
      </w:r>
      <w:r>
        <w:rPr>
          <w:rFonts w:ascii="Tahoma" w:hAnsi="Tahoma" w:cs="Tahoma"/>
          <w:b/>
        </w:rPr>
        <w:t xml:space="preserve"> (w tym kolektory słoneczne)</w:t>
      </w:r>
      <w:r w:rsidRPr="00C64B8E">
        <w:rPr>
          <w:rFonts w:ascii="Tahoma" w:hAnsi="Tahoma" w:cs="Tahoma"/>
          <w:b/>
        </w:rPr>
        <w:t xml:space="preserve">, środki </w:t>
      </w:r>
      <w:proofErr w:type="spellStart"/>
      <w:r w:rsidRPr="00C64B8E">
        <w:rPr>
          <w:rFonts w:ascii="Tahoma" w:hAnsi="Tahoma" w:cs="Tahoma"/>
          <w:b/>
        </w:rPr>
        <w:t>niskocenne</w:t>
      </w:r>
      <w:proofErr w:type="spellEnd"/>
      <w:r w:rsidRPr="00C64B8E">
        <w:rPr>
          <w:rFonts w:ascii="Tahoma" w:hAnsi="Tahoma" w:cs="Tahoma"/>
          <w:b/>
        </w:rPr>
        <w:t>, zbiory biblioteczne</w:t>
      </w:r>
    </w:p>
    <w:p w:rsidR="00BE041D" w:rsidRPr="00C64B8E" w:rsidRDefault="00BE041D" w:rsidP="00BE041D">
      <w:pPr>
        <w:ind w:left="426"/>
        <w:jc w:val="both"/>
        <w:rPr>
          <w:rFonts w:ascii="Tahoma" w:hAnsi="Tahoma" w:cs="Tahoma"/>
        </w:rPr>
      </w:pPr>
      <w:r w:rsidRPr="00C64B8E">
        <w:rPr>
          <w:rFonts w:ascii="Tahoma" w:hAnsi="Tahoma" w:cs="Tahoma"/>
        </w:rPr>
        <w:t xml:space="preserve">system ubezpieczenia: na pierwsze ryzyko z konsumpcją sumy ubezpieczenia </w:t>
      </w:r>
    </w:p>
    <w:p w:rsidR="00BE041D" w:rsidRPr="00C64B8E" w:rsidRDefault="00BE041D" w:rsidP="00BE041D">
      <w:pPr>
        <w:tabs>
          <w:tab w:val="left" w:pos="2835"/>
        </w:tabs>
        <w:ind w:left="426"/>
        <w:jc w:val="both"/>
        <w:rPr>
          <w:rFonts w:ascii="Tahoma" w:hAnsi="Tahoma" w:cs="Tahoma"/>
        </w:rPr>
      </w:pPr>
      <w:r w:rsidRPr="00C64B8E">
        <w:rPr>
          <w:rFonts w:ascii="Tahoma" w:hAnsi="Tahoma" w:cs="Tahoma"/>
        </w:rPr>
        <w:t>rodzaj wartości</w:t>
      </w:r>
      <w:r w:rsidRPr="00C64B8E">
        <w:rPr>
          <w:rFonts w:ascii="Tahoma" w:hAnsi="Tahoma" w:cs="Tahoma"/>
        </w:rPr>
        <w:tab/>
        <w:t>wartość odtworzeniowa</w:t>
      </w:r>
    </w:p>
    <w:p w:rsidR="00BE041D" w:rsidRPr="0070749F" w:rsidRDefault="00BE041D" w:rsidP="00BE041D">
      <w:pPr>
        <w:tabs>
          <w:tab w:val="left" w:pos="2835"/>
        </w:tabs>
        <w:ind w:left="426"/>
        <w:jc w:val="both"/>
        <w:rPr>
          <w:rFonts w:ascii="Tahoma" w:hAnsi="Tahoma" w:cs="Tahoma"/>
        </w:rPr>
      </w:pPr>
      <w:r w:rsidRPr="00C64B8E">
        <w:rPr>
          <w:rFonts w:ascii="Tahoma" w:hAnsi="Tahoma" w:cs="Tahoma"/>
        </w:rPr>
        <w:t xml:space="preserve">likwidacja szkody bez </w:t>
      </w:r>
      <w:r w:rsidRPr="0070749F">
        <w:rPr>
          <w:rFonts w:ascii="Tahoma" w:hAnsi="Tahoma" w:cs="Tahoma"/>
        </w:rPr>
        <w:t>potrącania zużycia technicznego.</w:t>
      </w:r>
    </w:p>
    <w:p w:rsidR="00BE041D" w:rsidRPr="007703FA" w:rsidRDefault="00BE041D" w:rsidP="00BE041D">
      <w:pPr>
        <w:ind w:left="426"/>
        <w:jc w:val="both"/>
        <w:rPr>
          <w:rFonts w:ascii="Tahoma" w:hAnsi="Tahoma" w:cs="Tahoma"/>
          <w:b/>
          <w:color w:val="FF0000"/>
        </w:rPr>
      </w:pPr>
      <w:r w:rsidRPr="0070749F">
        <w:rPr>
          <w:rFonts w:ascii="Tahoma" w:hAnsi="Tahoma" w:cs="Tahoma"/>
        </w:rPr>
        <w:t>suma ubezpieczenia:</w:t>
      </w:r>
      <w:r w:rsidRPr="0070749F">
        <w:rPr>
          <w:rFonts w:ascii="Tahoma" w:hAnsi="Tahoma" w:cs="Tahoma"/>
          <w:b/>
        </w:rPr>
        <w:t xml:space="preserve"> </w:t>
      </w:r>
      <w:r w:rsidRPr="0070749F">
        <w:rPr>
          <w:rFonts w:ascii="Tahoma" w:hAnsi="Tahoma" w:cs="Tahoma"/>
          <w:b/>
        </w:rPr>
        <w:tab/>
        <w:t>100 000,00 zł</w:t>
      </w:r>
      <w:r w:rsidRPr="007703FA">
        <w:rPr>
          <w:rFonts w:ascii="Tahoma" w:hAnsi="Tahoma" w:cs="Tahoma"/>
          <w:b/>
          <w:color w:val="FF0000"/>
        </w:rPr>
        <w:t xml:space="preserve"> </w:t>
      </w:r>
      <w:r>
        <w:rPr>
          <w:rFonts w:ascii="Tahoma" w:hAnsi="Tahoma" w:cs="Tahoma"/>
          <w:b/>
          <w:color w:val="FF0000"/>
        </w:rPr>
        <w:t xml:space="preserve">   </w:t>
      </w:r>
    </w:p>
    <w:p w:rsidR="00BE041D" w:rsidRDefault="00BE041D" w:rsidP="00BE041D">
      <w:pPr>
        <w:ind w:left="426"/>
        <w:jc w:val="both"/>
        <w:rPr>
          <w:rFonts w:ascii="Tahoma" w:hAnsi="Tahoma" w:cs="Tahoma"/>
          <w:b/>
          <w:color w:val="FF0000"/>
        </w:rPr>
      </w:pPr>
    </w:p>
    <w:p w:rsidR="00BE041D" w:rsidRPr="0007203E" w:rsidRDefault="00BE041D" w:rsidP="00BE041D">
      <w:pPr>
        <w:ind w:left="426"/>
        <w:jc w:val="both"/>
        <w:rPr>
          <w:rFonts w:ascii="Tahoma" w:hAnsi="Tahoma" w:cs="Tahoma"/>
          <w:b/>
        </w:rPr>
      </w:pPr>
      <w:r w:rsidRPr="0007203E">
        <w:rPr>
          <w:rFonts w:ascii="Tahoma" w:hAnsi="Tahoma" w:cs="Tahoma"/>
          <w:b/>
        </w:rPr>
        <w:t>Środki obrotowe*</w:t>
      </w:r>
    </w:p>
    <w:p w:rsidR="00BE041D" w:rsidRPr="0007203E" w:rsidRDefault="00BE041D" w:rsidP="00BE041D">
      <w:pPr>
        <w:ind w:left="426"/>
        <w:jc w:val="both"/>
        <w:rPr>
          <w:rFonts w:ascii="Tahoma" w:hAnsi="Tahoma" w:cs="Tahoma"/>
        </w:rPr>
      </w:pPr>
      <w:r w:rsidRPr="0007203E">
        <w:rPr>
          <w:rFonts w:ascii="Tahoma" w:hAnsi="Tahoma" w:cs="Tahoma"/>
        </w:rPr>
        <w:t>system ubezpieczenia: na pierwsze ryzyko z konsumpcją sumy ubezpieczenia</w:t>
      </w:r>
    </w:p>
    <w:p w:rsidR="00BE041D" w:rsidRPr="0007203E" w:rsidRDefault="00BE041D" w:rsidP="00BE041D">
      <w:pPr>
        <w:tabs>
          <w:tab w:val="left" w:pos="2835"/>
        </w:tabs>
        <w:ind w:left="426"/>
        <w:jc w:val="both"/>
        <w:rPr>
          <w:rFonts w:ascii="Tahoma" w:hAnsi="Tahoma" w:cs="Tahoma"/>
        </w:rPr>
      </w:pPr>
      <w:r w:rsidRPr="0007203E">
        <w:rPr>
          <w:rFonts w:ascii="Tahoma" w:hAnsi="Tahoma" w:cs="Tahoma"/>
        </w:rPr>
        <w:t>rodzaj wartości</w:t>
      </w:r>
      <w:r w:rsidRPr="0007203E">
        <w:rPr>
          <w:rFonts w:ascii="Tahoma" w:hAnsi="Tahoma" w:cs="Tahoma"/>
        </w:rPr>
        <w:tab/>
        <w:t>wartość zakupu/wytworzenia</w:t>
      </w:r>
    </w:p>
    <w:p w:rsidR="00BE041D" w:rsidRPr="0007203E" w:rsidRDefault="00BE041D" w:rsidP="00BE041D">
      <w:pPr>
        <w:ind w:left="426"/>
        <w:jc w:val="both"/>
        <w:rPr>
          <w:rFonts w:ascii="Tahoma" w:hAnsi="Tahoma" w:cs="Tahoma"/>
          <w:b/>
        </w:rPr>
      </w:pPr>
      <w:r w:rsidRPr="0007203E">
        <w:rPr>
          <w:rFonts w:ascii="Tahoma" w:hAnsi="Tahoma" w:cs="Tahoma"/>
        </w:rPr>
        <w:t>suma ubezpieczenia:</w:t>
      </w:r>
      <w:r w:rsidRPr="0007203E">
        <w:rPr>
          <w:rFonts w:ascii="Tahoma" w:hAnsi="Tahoma" w:cs="Tahoma"/>
        </w:rPr>
        <w:tab/>
      </w:r>
      <w:r w:rsidRPr="0007203E">
        <w:rPr>
          <w:rFonts w:ascii="Tahoma" w:hAnsi="Tahoma" w:cs="Tahoma"/>
          <w:b/>
        </w:rPr>
        <w:t>5 000,00 zł</w:t>
      </w:r>
    </w:p>
    <w:p w:rsidR="00BE041D" w:rsidRPr="0007203E" w:rsidRDefault="00BE041D" w:rsidP="00BE041D">
      <w:pPr>
        <w:ind w:firstLine="426"/>
        <w:jc w:val="both"/>
        <w:rPr>
          <w:rFonts w:ascii="Tahoma" w:hAnsi="Tahoma" w:cs="Tahoma"/>
          <w:sz w:val="18"/>
          <w:szCs w:val="18"/>
        </w:rPr>
      </w:pPr>
      <w:r w:rsidRPr="0007203E">
        <w:rPr>
          <w:rFonts w:ascii="Tahoma" w:hAnsi="Tahoma" w:cs="Tahoma"/>
          <w:sz w:val="18"/>
          <w:szCs w:val="18"/>
        </w:rPr>
        <w:t xml:space="preserve">*W tym paliwo w zbiornikach lub pojeździe do limitu </w:t>
      </w:r>
      <w:r w:rsidR="0050656E">
        <w:rPr>
          <w:rFonts w:ascii="Tahoma" w:hAnsi="Tahoma" w:cs="Tahoma"/>
          <w:sz w:val="18"/>
          <w:szCs w:val="18"/>
        </w:rPr>
        <w:t xml:space="preserve"> max. 5 000 zł</w:t>
      </w:r>
    </w:p>
    <w:p w:rsidR="00BE041D" w:rsidRPr="00EF4C1B" w:rsidRDefault="00BE041D" w:rsidP="00BE041D">
      <w:pPr>
        <w:ind w:left="426"/>
        <w:rPr>
          <w:rFonts w:ascii="Tahoma" w:hAnsi="Tahoma" w:cs="Tahoma"/>
          <w:sz w:val="16"/>
          <w:szCs w:val="16"/>
        </w:rPr>
      </w:pPr>
    </w:p>
    <w:p w:rsidR="00BE041D" w:rsidRPr="00F576F1" w:rsidRDefault="00BE041D" w:rsidP="00BE041D">
      <w:pPr>
        <w:ind w:left="426"/>
        <w:rPr>
          <w:rFonts w:ascii="Tahoma" w:hAnsi="Tahoma" w:cs="Tahoma"/>
          <w:b/>
        </w:rPr>
      </w:pPr>
      <w:r w:rsidRPr="00F576F1">
        <w:rPr>
          <w:rFonts w:ascii="Tahoma" w:hAnsi="Tahoma" w:cs="Tahoma"/>
          <w:b/>
        </w:rPr>
        <w:t>Mienie pracownicze i uczniowskie</w:t>
      </w:r>
    </w:p>
    <w:p w:rsidR="00BE041D" w:rsidRDefault="00BE041D" w:rsidP="00BE041D">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rsidR="00BE041D" w:rsidRPr="0007203E" w:rsidRDefault="00BE041D" w:rsidP="00BE041D">
      <w:pPr>
        <w:ind w:left="2835" w:hanging="2409"/>
        <w:jc w:val="both"/>
        <w:rPr>
          <w:rFonts w:ascii="Tahoma" w:hAnsi="Tahoma" w:cs="Tahoma"/>
        </w:rPr>
      </w:pPr>
      <w:r w:rsidRPr="005D67E7">
        <w:rPr>
          <w:rFonts w:ascii="Tahoma" w:hAnsi="Tahoma" w:cs="Tahoma"/>
        </w:rPr>
        <w:t>rodzaj wartości</w:t>
      </w:r>
      <w:r w:rsidRPr="0007203E">
        <w:rPr>
          <w:rFonts w:ascii="Tahoma" w:hAnsi="Tahoma" w:cs="Tahoma"/>
        </w:rPr>
        <w:tab/>
        <w:t>wartość rzeczywista</w:t>
      </w:r>
    </w:p>
    <w:p w:rsidR="00BE041D" w:rsidRPr="0007203E" w:rsidRDefault="00BE041D" w:rsidP="00BE041D">
      <w:pPr>
        <w:ind w:left="426"/>
        <w:rPr>
          <w:rFonts w:ascii="Tahoma" w:hAnsi="Tahoma" w:cs="Tahoma"/>
          <w:b/>
        </w:rPr>
      </w:pPr>
      <w:r w:rsidRPr="0007203E">
        <w:rPr>
          <w:rFonts w:ascii="Tahoma" w:hAnsi="Tahoma" w:cs="Tahoma"/>
        </w:rPr>
        <w:t xml:space="preserve">suma ubezpieczenia: </w:t>
      </w:r>
      <w:r w:rsidRPr="0007203E">
        <w:rPr>
          <w:rFonts w:ascii="Tahoma" w:hAnsi="Tahoma" w:cs="Tahoma"/>
        </w:rPr>
        <w:tab/>
      </w:r>
      <w:r w:rsidRPr="0007203E">
        <w:rPr>
          <w:rFonts w:ascii="Tahoma" w:hAnsi="Tahoma" w:cs="Tahoma"/>
          <w:b/>
        </w:rPr>
        <w:t>23 500,00 zł</w:t>
      </w:r>
    </w:p>
    <w:p w:rsidR="00BE041D" w:rsidRPr="005D67E7" w:rsidRDefault="00BE041D" w:rsidP="00BE041D">
      <w:pPr>
        <w:ind w:left="426"/>
        <w:jc w:val="both"/>
        <w:rPr>
          <w:rFonts w:ascii="Tahoma" w:hAnsi="Tahoma" w:cs="Tahoma"/>
          <w:b/>
        </w:rPr>
      </w:pPr>
    </w:p>
    <w:p w:rsidR="00BE041D" w:rsidRPr="005D67E7" w:rsidRDefault="00BE041D" w:rsidP="00BE041D">
      <w:pPr>
        <w:ind w:left="426"/>
        <w:jc w:val="both"/>
        <w:rPr>
          <w:rFonts w:ascii="Tahoma" w:hAnsi="Tahoma" w:cs="Tahoma"/>
          <w:b/>
        </w:rPr>
      </w:pPr>
      <w:r w:rsidRPr="005D67E7">
        <w:rPr>
          <w:rFonts w:ascii="Tahoma" w:hAnsi="Tahoma" w:cs="Tahoma"/>
          <w:b/>
        </w:rPr>
        <w:t>Nakłady w obcych środkach trwałych</w:t>
      </w:r>
    </w:p>
    <w:p w:rsidR="00BE041D" w:rsidRPr="005D67E7" w:rsidRDefault="00BE041D" w:rsidP="00BE041D">
      <w:pPr>
        <w:ind w:left="426"/>
        <w:jc w:val="both"/>
        <w:rPr>
          <w:rFonts w:ascii="Tahoma" w:hAnsi="Tahoma" w:cs="Tahoma"/>
        </w:rPr>
      </w:pPr>
      <w:r w:rsidRPr="005D67E7">
        <w:rPr>
          <w:rFonts w:ascii="Tahoma" w:hAnsi="Tahoma" w:cs="Tahoma"/>
        </w:rPr>
        <w:t xml:space="preserve">system ubezpieczenia: </w:t>
      </w:r>
      <w:r w:rsidRPr="005D67E7">
        <w:rPr>
          <w:rFonts w:ascii="Tahoma" w:hAnsi="Tahoma" w:cs="Tahoma"/>
        </w:rPr>
        <w:tab/>
        <w:t>na pierwsze ryzyko z konsumpcją sumy ubezpieczenia</w:t>
      </w:r>
    </w:p>
    <w:p w:rsidR="00BE041D" w:rsidRPr="005D67E7" w:rsidRDefault="00BE041D" w:rsidP="00BE041D">
      <w:pPr>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5D67E7">
        <w:rPr>
          <w:rFonts w:ascii="Tahoma" w:hAnsi="Tahoma" w:cs="Tahoma"/>
        </w:rPr>
        <w:tab/>
        <w:t>wartość odtworzeniowa</w:t>
      </w:r>
    </w:p>
    <w:p w:rsidR="00BE041D" w:rsidRPr="00D517FE" w:rsidRDefault="00BE041D" w:rsidP="00BE041D">
      <w:pPr>
        <w:ind w:left="426"/>
        <w:jc w:val="both"/>
        <w:rPr>
          <w:rFonts w:ascii="Tahoma" w:hAnsi="Tahoma" w:cs="Tahoma"/>
          <w:b/>
          <w:color w:val="FF0000"/>
        </w:rPr>
      </w:pPr>
      <w:r w:rsidRPr="005D67E7">
        <w:rPr>
          <w:rFonts w:ascii="Tahoma" w:hAnsi="Tahoma" w:cs="Tahoma"/>
        </w:rPr>
        <w:t>suma ubezpieczenia</w:t>
      </w:r>
      <w:r w:rsidRPr="0007203E">
        <w:rPr>
          <w:rFonts w:ascii="Tahoma" w:hAnsi="Tahoma" w:cs="Tahoma"/>
        </w:rPr>
        <w:t xml:space="preserve">: </w:t>
      </w:r>
      <w:r w:rsidRPr="0007203E">
        <w:rPr>
          <w:rFonts w:ascii="Tahoma" w:hAnsi="Tahoma" w:cs="Tahoma"/>
        </w:rPr>
        <w:tab/>
      </w:r>
      <w:r w:rsidRPr="0007203E">
        <w:rPr>
          <w:rFonts w:ascii="Tahoma" w:hAnsi="Tahoma" w:cs="Tahoma"/>
          <w:b/>
        </w:rPr>
        <w:t>20 000,00 zł</w:t>
      </w:r>
    </w:p>
    <w:p w:rsidR="00BE041D" w:rsidRPr="00F576F1" w:rsidRDefault="00BE041D" w:rsidP="00BE041D">
      <w:pPr>
        <w:ind w:left="426"/>
        <w:jc w:val="both"/>
        <w:rPr>
          <w:rFonts w:ascii="Tahoma" w:hAnsi="Tahoma" w:cs="Tahoma"/>
          <w:b/>
        </w:rPr>
      </w:pPr>
    </w:p>
    <w:p w:rsidR="00BE041D" w:rsidRPr="00F576F1" w:rsidRDefault="00BE041D" w:rsidP="00BE041D">
      <w:pPr>
        <w:ind w:left="426"/>
        <w:jc w:val="both"/>
        <w:rPr>
          <w:rFonts w:ascii="Tahoma" w:hAnsi="Tahoma" w:cs="Tahoma"/>
          <w:b/>
        </w:rPr>
      </w:pPr>
      <w:r w:rsidRPr="00F576F1">
        <w:rPr>
          <w:rFonts w:ascii="Tahoma" w:hAnsi="Tahoma" w:cs="Tahoma"/>
          <w:b/>
        </w:rPr>
        <w:t>Wartości pieniężne:</w:t>
      </w:r>
    </w:p>
    <w:p w:rsidR="00BE041D" w:rsidRPr="00F576F1" w:rsidRDefault="00BE041D" w:rsidP="00BE041D">
      <w:pPr>
        <w:ind w:left="426"/>
        <w:jc w:val="both"/>
        <w:rPr>
          <w:rFonts w:ascii="Tahoma" w:hAnsi="Tahoma" w:cs="Tahoma"/>
        </w:rPr>
      </w:pPr>
      <w:r w:rsidRPr="00F576F1">
        <w:rPr>
          <w:rFonts w:ascii="Tahoma" w:hAnsi="Tahoma" w:cs="Tahoma"/>
        </w:rPr>
        <w:t xml:space="preserve">system ubezpieczenia : na pierwsze ryzyko z konsumpcją sumy ubezpieczenia </w:t>
      </w:r>
    </w:p>
    <w:p w:rsidR="00BE041D" w:rsidRPr="00F576F1" w:rsidRDefault="00BE041D" w:rsidP="00BE041D">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rsidR="00BE041D" w:rsidRPr="00F576F1" w:rsidRDefault="00BE041D" w:rsidP="00BE041D">
      <w:pPr>
        <w:ind w:left="426"/>
        <w:jc w:val="both"/>
        <w:rPr>
          <w:rFonts w:ascii="Tahoma" w:hAnsi="Tahoma" w:cs="Tahoma"/>
        </w:rPr>
      </w:pPr>
    </w:p>
    <w:p w:rsidR="00BE041D" w:rsidRPr="0070749F" w:rsidRDefault="00BE041D" w:rsidP="00BE041D">
      <w:pPr>
        <w:ind w:left="426"/>
        <w:jc w:val="both"/>
        <w:rPr>
          <w:rFonts w:ascii="Tahoma" w:hAnsi="Tahoma" w:cs="Tahoma"/>
        </w:rPr>
      </w:pPr>
      <w:r w:rsidRPr="0070749F">
        <w:rPr>
          <w:rFonts w:ascii="Tahoma" w:hAnsi="Tahoma" w:cs="Tahoma"/>
        </w:rPr>
        <w:t xml:space="preserve">od kradzieży z włamaniem </w:t>
      </w:r>
    </w:p>
    <w:p w:rsidR="00BE041D" w:rsidRPr="0070749F" w:rsidRDefault="00BE041D" w:rsidP="00BE041D">
      <w:pPr>
        <w:ind w:left="426"/>
        <w:jc w:val="both"/>
        <w:rPr>
          <w:rFonts w:ascii="Tahoma" w:hAnsi="Tahoma" w:cs="Tahoma"/>
          <w:b/>
        </w:rPr>
      </w:pPr>
      <w:r w:rsidRPr="0070749F">
        <w:rPr>
          <w:rFonts w:ascii="Tahoma" w:hAnsi="Tahoma" w:cs="Tahoma"/>
        </w:rPr>
        <w:t>suma ubezpieczenia:</w:t>
      </w:r>
      <w:r w:rsidRPr="0070749F">
        <w:rPr>
          <w:rFonts w:ascii="Tahoma" w:hAnsi="Tahoma" w:cs="Tahoma"/>
          <w:b/>
        </w:rPr>
        <w:t xml:space="preserve"> </w:t>
      </w:r>
      <w:r w:rsidRPr="0070749F">
        <w:rPr>
          <w:rFonts w:ascii="Tahoma" w:hAnsi="Tahoma" w:cs="Tahoma"/>
          <w:b/>
        </w:rPr>
        <w:tab/>
      </w:r>
      <w:r>
        <w:rPr>
          <w:rFonts w:ascii="Tahoma" w:hAnsi="Tahoma" w:cs="Tahoma"/>
          <w:b/>
        </w:rPr>
        <w:t>10</w:t>
      </w:r>
      <w:r w:rsidRPr="0070749F">
        <w:rPr>
          <w:rFonts w:ascii="Tahoma" w:hAnsi="Tahoma" w:cs="Tahoma"/>
          <w:b/>
        </w:rPr>
        <w:t xml:space="preserve"> 000,00 zł</w:t>
      </w:r>
    </w:p>
    <w:p w:rsidR="00BE041D" w:rsidRPr="0070749F" w:rsidRDefault="00BE041D" w:rsidP="00BE041D">
      <w:pPr>
        <w:ind w:left="426"/>
        <w:jc w:val="both"/>
        <w:rPr>
          <w:rFonts w:ascii="Tahoma" w:hAnsi="Tahoma" w:cs="Tahoma"/>
        </w:rPr>
      </w:pPr>
    </w:p>
    <w:p w:rsidR="00BE041D" w:rsidRPr="0070749F" w:rsidRDefault="00BE041D" w:rsidP="00BE041D">
      <w:pPr>
        <w:ind w:left="426"/>
        <w:jc w:val="both"/>
        <w:rPr>
          <w:rFonts w:ascii="Tahoma" w:hAnsi="Tahoma" w:cs="Tahoma"/>
        </w:rPr>
      </w:pPr>
      <w:r w:rsidRPr="0070749F">
        <w:rPr>
          <w:rFonts w:ascii="Tahoma" w:hAnsi="Tahoma" w:cs="Tahoma"/>
        </w:rPr>
        <w:t>od rabunku w lokalu</w:t>
      </w:r>
    </w:p>
    <w:p w:rsidR="00BE041D" w:rsidRPr="0070749F" w:rsidRDefault="00BE041D" w:rsidP="00BE041D">
      <w:pPr>
        <w:ind w:left="426"/>
        <w:jc w:val="both"/>
        <w:rPr>
          <w:rFonts w:ascii="Tahoma" w:hAnsi="Tahoma" w:cs="Tahoma"/>
          <w:b/>
        </w:rPr>
      </w:pPr>
      <w:r w:rsidRPr="0070749F">
        <w:rPr>
          <w:rFonts w:ascii="Tahoma" w:hAnsi="Tahoma" w:cs="Tahoma"/>
        </w:rPr>
        <w:t>suma ubezpieczenia:</w:t>
      </w:r>
      <w:r w:rsidRPr="0070749F">
        <w:rPr>
          <w:rFonts w:ascii="Tahoma" w:hAnsi="Tahoma" w:cs="Tahoma"/>
          <w:b/>
        </w:rPr>
        <w:t xml:space="preserve"> </w:t>
      </w:r>
      <w:r w:rsidRPr="0070749F">
        <w:rPr>
          <w:rFonts w:ascii="Tahoma" w:hAnsi="Tahoma" w:cs="Tahoma"/>
          <w:b/>
        </w:rPr>
        <w:tab/>
      </w:r>
      <w:r>
        <w:rPr>
          <w:rFonts w:ascii="Tahoma" w:hAnsi="Tahoma" w:cs="Tahoma"/>
          <w:b/>
        </w:rPr>
        <w:t>30</w:t>
      </w:r>
      <w:r w:rsidRPr="0070749F">
        <w:rPr>
          <w:rFonts w:ascii="Tahoma" w:hAnsi="Tahoma" w:cs="Tahoma"/>
          <w:b/>
        </w:rPr>
        <w:t> 000,00 zł</w:t>
      </w:r>
    </w:p>
    <w:p w:rsidR="00BE041D" w:rsidRPr="0070749F" w:rsidRDefault="00BE041D" w:rsidP="00BE041D">
      <w:pPr>
        <w:ind w:left="426"/>
        <w:jc w:val="both"/>
        <w:rPr>
          <w:rFonts w:ascii="Tahoma" w:hAnsi="Tahoma" w:cs="Tahoma"/>
          <w:b/>
        </w:rPr>
      </w:pPr>
    </w:p>
    <w:p w:rsidR="00BE041D" w:rsidRPr="0070749F" w:rsidRDefault="00BE041D" w:rsidP="00BE041D">
      <w:pPr>
        <w:ind w:left="426"/>
        <w:jc w:val="both"/>
        <w:rPr>
          <w:rFonts w:ascii="Tahoma" w:hAnsi="Tahoma" w:cs="Tahoma"/>
          <w:bCs/>
        </w:rPr>
      </w:pPr>
      <w:r w:rsidRPr="0070749F">
        <w:rPr>
          <w:rFonts w:ascii="Tahoma" w:hAnsi="Tahoma" w:cs="Tahoma"/>
          <w:bCs/>
        </w:rPr>
        <w:t>od rabunku w transporcie na terenie RP</w:t>
      </w:r>
    </w:p>
    <w:p w:rsidR="00BE041D" w:rsidRPr="0007203E" w:rsidRDefault="00BE041D" w:rsidP="00BE041D">
      <w:pPr>
        <w:ind w:left="426"/>
        <w:jc w:val="both"/>
        <w:rPr>
          <w:rFonts w:ascii="Tahoma" w:hAnsi="Tahoma" w:cs="Tahoma"/>
          <w:b/>
        </w:rPr>
      </w:pPr>
      <w:r w:rsidRPr="0070749F">
        <w:rPr>
          <w:rFonts w:ascii="Tahoma" w:hAnsi="Tahoma" w:cs="Tahoma"/>
        </w:rPr>
        <w:t>suma ubezpieczenia:</w:t>
      </w:r>
      <w:r w:rsidRPr="0070749F">
        <w:rPr>
          <w:rFonts w:ascii="Tahoma" w:hAnsi="Tahoma" w:cs="Tahoma"/>
          <w:b/>
        </w:rPr>
        <w:t xml:space="preserve"> </w:t>
      </w:r>
      <w:r w:rsidRPr="0070749F">
        <w:rPr>
          <w:rFonts w:ascii="Tahoma" w:hAnsi="Tahoma" w:cs="Tahoma"/>
          <w:b/>
        </w:rPr>
        <w:tab/>
      </w:r>
      <w:r>
        <w:rPr>
          <w:rFonts w:ascii="Tahoma" w:hAnsi="Tahoma" w:cs="Tahoma"/>
          <w:b/>
        </w:rPr>
        <w:t>3</w:t>
      </w:r>
      <w:r w:rsidRPr="0070749F">
        <w:rPr>
          <w:rFonts w:ascii="Tahoma" w:hAnsi="Tahoma" w:cs="Tahoma"/>
          <w:b/>
        </w:rPr>
        <w:t>0 000,00 zł</w:t>
      </w:r>
    </w:p>
    <w:p w:rsidR="00BE041D" w:rsidRDefault="00BE041D" w:rsidP="00BE041D">
      <w:pPr>
        <w:pStyle w:val="Wcicienormalne"/>
        <w:ind w:left="0"/>
        <w:rPr>
          <w:rFonts w:ascii="Tahoma" w:hAnsi="Tahoma" w:cs="Tahoma"/>
          <w:b/>
          <w:lang/>
        </w:rPr>
      </w:pPr>
    </w:p>
    <w:p w:rsidR="00BE041D" w:rsidRDefault="00BE041D" w:rsidP="00BE041D">
      <w:pPr>
        <w:pStyle w:val="Wcicienormalne"/>
        <w:ind w:left="0" w:firstLine="426"/>
        <w:rPr>
          <w:rFonts w:ascii="Tahoma" w:hAnsi="Tahoma" w:cs="Tahoma"/>
          <w:b/>
          <w:lang/>
        </w:rPr>
      </w:pPr>
    </w:p>
    <w:p w:rsidR="00BE041D" w:rsidRDefault="00BE041D" w:rsidP="00BE041D">
      <w:pPr>
        <w:pStyle w:val="Wcicienormalne"/>
        <w:ind w:left="0" w:firstLine="426"/>
        <w:rPr>
          <w:rFonts w:ascii="Tahoma" w:hAnsi="Tahoma" w:cs="Tahoma"/>
          <w:b/>
          <w:lang/>
        </w:rPr>
      </w:pPr>
    </w:p>
    <w:p w:rsidR="00BE041D" w:rsidRPr="00C64B8E" w:rsidRDefault="00BE041D" w:rsidP="00BE041D">
      <w:pPr>
        <w:pStyle w:val="Wcicienormalne"/>
        <w:ind w:left="0" w:firstLine="426"/>
        <w:rPr>
          <w:rFonts w:ascii="Tahoma" w:hAnsi="Tahoma" w:cs="Tahoma"/>
          <w:b/>
          <w:lang/>
        </w:rPr>
      </w:pPr>
      <w:r w:rsidRPr="00C64B8E">
        <w:rPr>
          <w:rFonts w:ascii="Tahoma" w:hAnsi="Tahoma" w:cs="Tahoma"/>
          <w:b/>
          <w:lang/>
        </w:rPr>
        <w:t>UWAGA:</w:t>
      </w:r>
    </w:p>
    <w:p w:rsidR="00BE041D" w:rsidRPr="00C64B8E" w:rsidRDefault="00BE041D" w:rsidP="00BE041D">
      <w:pPr>
        <w:pStyle w:val="Wcicienormalne"/>
        <w:ind w:left="426"/>
        <w:rPr>
          <w:rFonts w:ascii="Tahoma" w:hAnsi="Tahoma" w:cs="Tahoma"/>
          <w:i/>
          <w:lang/>
        </w:rPr>
      </w:pPr>
      <w:r w:rsidRPr="00C64B8E">
        <w:rPr>
          <w:rFonts w:ascii="Tahoma" w:hAnsi="Tahoma" w:cs="Tahoma"/>
          <w:i/>
          <w:lang/>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BE041D" w:rsidRPr="003D2415" w:rsidRDefault="00BE041D" w:rsidP="00BE041D">
      <w:pPr>
        <w:pStyle w:val="Wcicienormalne"/>
        <w:ind w:left="426"/>
        <w:rPr>
          <w:i/>
          <w:lang/>
        </w:rPr>
      </w:pPr>
      <w:r w:rsidRPr="00C64B8E">
        <w:rPr>
          <w:rFonts w:ascii="Tahoma" w:hAnsi="Tahoma" w:cs="Tahoma"/>
          <w:i/>
          <w:lang/>
        </w:rPr>
        <w:t>*jednostka obliczeniowa – 120-krotność przeciętnego wynagrodzenia w poprzednim kwartale, ogłaszanego przez Prezesa GUS.</w:t>
      </w:r>
    </w:p>
    <w:p w:rsidR="00BE041D" w:rsidRDefault="00BE041D" w:rsidP="00BE041D">
      <w:pPr>
        <w:tabs>
          <w:tab w:val="left" w:pos="6200"/>
        </w:tabs>
        <w:ind w:firstLine="426"/>
        <w:rPr>
          <w:rFonts w:ascii="Tahoma" w:hAnsi="Tahoma" w:cs="Tahoma"/>
          <w:b/>
        </w:rPr>
      </w:pPr>
    </w:p>
    <w:p w:rsidR="00BE041D" w:rsidRPr="00F576F1" w:rsidRDefault="00BE041D" w:rsidP="00BE041D">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rsidR="00BE041D" w:rsidRDefault="00BE041D" w:rsidP="00BE041D">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pozostawiający widocznych śladów włamania i/lub zabór mienia nie posiadającego zabezpieczeń przed kradzieżą z włamaniem)</w:t>
      </w:r>
    </w:p>
    <w:p w:rsidR="00BE041D" w:rsidRPr="00510D76" w:rsidRDefault="00BE041D" w:rsidP="00BE041D">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BE041D" w:rsidRPr="00510D76" w:rsidRDefault="00BE041D" w:rsidP="00BE041D">
      <w:pPr>
        <w:ind w:left="2835" w:hanging="2409"/>
        <w:rPr>
          <w:rFonts w:ascii="Tahoma" w:hAnsi="Tahoma" w:cs="Tahoma"/>
        </w:rPr>
      </w:pPr>
      <w:r w:rsidRPr="005B0562">
        <w:rPr>
          <w:rFonts w:ascii="Tahoma" w:hAnsi="Tahoma" w:cs="Tahoma"/>
        </w:rPr>
        <w:t>rodzaj wartości i likwidacja szkody: jak w ryzyku kradzieży z włamaniem i rabunku</w:t>
      </w:r>
    </w:p>
    <w:p w:rsidR="00BE041D" w:rsidRPr="0007203E" w:rsidRDefault="00BE041D" w:rsidP="00BE041D">
      <w:pPr>
        <w:ind w:left="2835" w:hanging="2409"/>
        <w:jc w:val="both"/>
        <w:rPr>
          <w:rFonts w:ascii="Tahoma" w:hAnsi="Tahoma" w:cs="Tahoma"/>
        </w:rPr>
      </w:pPr>
      <w:r w:rsidRPr="00510D76">
        <w:rPr>
          <w:rFonts w:ascii="Tahoma" w:hAnsi="Tahoma" w:cs="Tahoma"/>
        </w:rPr>
        <w:t>Przedmiot ubezpieczenia:</w:t>
      </w:r>
      <w:r w:rsidRPr="0007203E">
        <w:rPr>
          <w:rFonts w:ascii="Tahoma" w:hAnsi="Tahoma" w:cs="Tahoma"/>
        </w:rPr>
        <w:tab/>
        <w:t xml:space="preserve">środki trwałe (w tym </w:t>
      </w:r>
      <w:proofErr w:type="spellStart"/>
      <w:r w:rsidRPr="0007203E">
        <w:rPr>
          <w:rFonts w:ascii="Tahoma" w:hAnsi="Tahoma" w:cs="Tahoma"/>
        </w:rPr>
        <w:t>solary</w:t>
      </w:r>
      <w:proofErr w:type="spellEnd"/>
      <w:r w:rsidRPr="0007203E">
        <w:rPr>
          <w:rFonts w:ascii="Tahoma" w:hAnsi="Tahoma" w:cs="Tahoma"/>
        </w:rPr>
        <w:t xml:space="preserve"> i ich elementy), wyposażenie, środki </w:t>
      </w:r>
      <w:proofErr w:type="spellStart"/>
      <w:r w:rsidRPr="0007203E">
        <w:rPr>
          <w:rFonts w:ascii="Tahoma" w:hAnsi="Tahoma" w:cs="Tahoma"/>
        </w:rPr>
        <w:t>niskocenne</w:t>
      </w:r>
      <w:proofErr w:type="spellEnd"/>
      <w:r w:rsidRPr="0007203E">
        <w:rPr>
          <w:rFonts w:ascii="Tahoma" w:hAnsi="Tahoma" w:cs="Tahoma"/>
        </w:rPr>
        <w:t>, sprzęt elektroniczny, elementy stałe 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rsidR="00BE041D" w:rsidRPr="0007203E" w:rsidRDefault="00BE041D" w:rsidP="00BE041D">
      <w:pPr>
        <w:ind w:left="2835"/>
        <w:jc w:val="both"/>
        <w:rPr>
          <w:rFonts w:ascii="Tahoma" w:hAnsi="Tahoma" w:cs="Tahoma"/>
        </w:rPr>
      </w:pPr>
      <w:r w:rsidRPr="0007203E">
        <w:rPr>
          <w:rFonts w:ascii="Tahoma" w:hAnsi="Tahoma" w:cs="Tahoma"/>
        </w:rPr>
        <w:t>mienie pracownicze i uczniowskie – do limitu odpowiedzialności 2000 zł;</w:t>
      </w:r>
    </w:p>
    <w:p w:rsidR="00BE041D" w:rsidRPr="0007203E" w:rsidRDefault="00BE041D" w:rsidP="00BE041D">
      <w:pPr>
        <w:ind w:left="2835"/>
        <w:jc w:val="both"/>
        <w:rPr>
          <w:rFonts w:ascii="Tahoma" w:hAnsi="Tahoma" w:cs="Tahoma"/>
        </w:rPr>
      </w:pPr>
      <w:r w:rsidRPr="0007203E">
        <w:rPr>
          <w:rFonts w:ascii="Tahoma" w:hAnsi="Tahoma" w:cs="Tahoma"/>
        </w:rPr>
        <w:t xml:space="preserve">środki obrotowe/zapasy (np. materiały  budowlane i remontowe, części zamienne, paliwo /w tym paliwo w pojazdach </w:t>
      </w:r>
      <w:r w:rsidRPr="0007203E">
        <w:rPr>
          <w:rFonts w:ascii="Tahoma" w:hAnsi="Tahoma" w:cs="Tahoma"/>
          <w:sz w:val="18"/>
          <w:szCs w:val="18"/>
        </w:rPr>
        <w:t>do limitu 2 000 zł</w:t>
      </w:r>
      <w:r w:rsidRPr="0007203E">
        <w:rPr>
          <w:rFonts w:ascii="Tahoma" w:hAnsi="Tahoma" w:cs="Tahoma"/>
        </w:rPr>
        <w:t>/, itp.), których posiadanie można udokumentować.</w:t>
      </w:r>
    </w:p>
    <w:p w:rsidR="00BE041D" w:rsidRDefault="00BE041D" w:rsidP="00BE041D">
      <w:pPr>
        <w:tabs>
          <w:tab w:val="left" w:pos="833"/>
        </w:tabs>
        <w:autoSpaceDE w:val="0"/>
        <w:autoSpaceDN w:val="0"/>
        <w:adjustRightInd w:val="0"/>
        <w:ind w:left="2835"/>
        <w:jc w:val="both"/>
        <w:rPr>
          <w:rFonts w:ascii="Tahoma" w:hAnsi="Tahoma" w:cs="Tahoma"/>
        </w:rPr>
      </w:pPr>
      <w:r w:rsidRPr="0007203E">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w:t>
      </w:r>
      <w:r w:rsidRPr="00510D76">
        <w:rPr>
          <w:rFonts w:ascii="Tahoma" w:hAnsi="Tahoma" w:cs="Tahoma"/>
        </w:rPr>
        <w:t>, a jedynie do pozostałego mienia.</w:t>
      </w:r>
    </w:p>
    <w:p w:rsidR="00BE041D" w:rsidRPr="00BB483D" w:rsidRDefault="00BE041D" w:rsidP="00BE041D">
      <w:pPr>
        <w:ind w:left="425"/>
        <w:rPr>
          <w:rFonts w:ascii="Tahoma" w:hAnsi="Tahoma" w:cs="Tahoma"/>
          <w:i/>
          <w:color w:val="FF0000"/>
        </w:rPr>
      </w:pPr>
      <w:r w:rsidRPr="00F576F1">
        <w:rPr>
          <w:rFonts w:ascii="Tahoma" w:hAnsi="Tahoma" w:cs="Tahoma"/>
        </w:rPr>
        <w:t xml:space="preserve">suma ubezpieczenia: </w:t>
      </w:r>
      <w:r w:rsidRPr="00F576F1">
        <w:rPr>
          <w:rFonts w:ascii="Tahoma" w:hAnsi="Tahoma" w:cs="Tahoma"/>
        </w:rPr>
        <w:tab/>
      </w:r>
      <w:r w:rsidRPr="0070749F">
        <w:rPr>
          <w:rFonts w:ascii="Tahoma" w:hAnsi="Tahoma" w:cs="Tahoma"/>
          <w:b/>
        </w:rPr>
        <w:t>30 000,00 zł</w:t>
      </w:r>
      <w:r>
        <w:rPr>
          <w:rFonts w:ascii="Tahoma" w:hAnsi="Tahoma" w:cs="Tahoma"/>
          <w:b/>
        </w:rPr>
        <w:t xml:space="preserve"> </w:t>
      </w:r>
    </w:p>
    <w:p w:rsidR="00BE041D" w:rsidRPr="00F576F1" w:rsidRDefault="00BE041D" w:rsidP="00BE041D">
      <w:pPr>
        <w:pStyle w:val="Nagwek3"/>
        <w:ind w:left="142" w:hanging="142"/>
        <w:rPr>
          <w:rFonts w:ascii="Tahoma" w:hAnsi="Tahoma" w:cs="Tahoma"/>
          <w:sz w:val="20"/>
        </w:rPr>
      </w:pPr>
    </w:p>
    <w:p w:rsidR="00BE041D" w:rsidRDefault="00BE041D" w:rsidP="00BE041D">
      <w:pPr>
        <w:ind w:left="425"/>
        <w:rPr>
          <w:rFonts w:ascii="Tahoma" w:hAnsi="Tahoma" w:cs="Tahoma"/>
          <w:b/>
          <w:i/>
        </w:rPr>
      </w:pPr>
    </w:p>
    <w:p w:rsidR="00BE041D" w:rsidRDefault="00BE041D" w:rsidP="00BE041D">
      <w:pPr>
        <w:ind w:left="425"/>
        <w:rPr>
          <w:rFonts w:ascii="Tahoma" w:hAnsi="Tahoma" w:cs="Tahoma"/>
          <w:b/>
          <w:i/>
        </w:rPr>
      </w:pPr>
    </w:p>
    <w:p w:rsidR="00BE041D" w:rsidRPr="00F576F1" w:rsidRDefault="00BE041D" w:rsidP="00BE041D">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rsidR="00BE041D" w:rsidRPr="00F576F1" w:rsidRDefault="00BE041D" w:rsidP="00BE041D">
      <w:pPr>
        <w:pStyle w:val="Wcicienormalne"/>
        <w:rPr>
          <w:rFonts w:ascii="Tahoma" w:hAnsi="Tahoma" w:cs="Tahoma"/>
        </w:rPr>
      </w:pPr>
    </w:p>
    <w:p w:rsidR="00BE041D" w:rsidRPr="007D080B" w:rsidRDefault="00BE041D" w:rsidP="00BE041D">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7D080B">
        <w:rPr>
          <w:rFonts w:ascii="Tahoma" w:hAnsi="Tahoma" w:cs="Tahoma"/>
          <w:i/>
        </w:rPr>
        <w:t>wszystkich jednostek (ubezpieczonych) wymienionych w programie ubezpieczenia oraz każdej lokalizacji, w której te jednostki prowadzą działalność.</w:t>
      </w:r>
    </w:p>
    <w:p w:rsidR="00BE041D" w:rsidRPr="007D080B" w:rsidRDefault="00BE041D" w:rsidP="00BE041D">
      <w:pPr>
        <w:ind w:left="425"/>
        <w:rPr>
          <w:rFonts w:ascii="Tahoma" w:hAnsi="Tahoma" w:cs="Tahoma"/>
        </w:rPr>
      </w:pPr>
    </w:p>
    <w:p w:rsidR="00BE041D" w:rsidRPr="005B0562" w:rsidRDefault="00BE041D" w:rsidP="00BE041D">
      <w:pPr>
        <w:tabs>
          <w:tab w:val="left" w:pos="1134"/>
        </w:tabs>
        <w:ind w:left="1134" w:hanging="1134"/>
        <w:jc w:val="both"/>
        <w:rPr>
          <w:rFonts w:ascii="Tahoma" w:hAnsi="Tahoma" w:cs="Tahoma"/>
          <w:b/>
        </w:rPr>
      </w:pPr>
      <w:r w:rsidRPr="007D080B">
        <w:rPr>
          <w:rFonts w:ascii="Tahoma" w:hAnsi="Tahoma" w:cs="Tahoma"/>
          <w:b/>
        </w:rPr>
        <w:t xml:space="preserve">UWAGA: </w:t>
      </w:r>
      <w:r w:rsidRPr="007D080B">
        <w:rPr>
          <w:rFonts w:ascii="Tahoma" w:hAnsi="Tahoma" w:cs="Tahoma"/>
          <w:b/>
        </w:rPr>
        <w:tab/>
        <w:t>Wysokość franszyz i udziałów własnych</w:t>
      </w:r>
    </w:p>
    <w:p w:rsidR="00BE041D" w:rsidRPr="005B0562" w:rsidRDefault="00BE041D" w:rsidP="00BE041D">
      <w:pPr>
        <w:tabs>
          <w:tab w:val="left" w:pos="1134"/>
        </w:tabs>
        <w:ind w:left="1134" w:hanging="1134"/>
        <w:jc w:val="both"/>
        <w:rPr>
          <w:rFonts w:ascii="Tahoma" w:hAnsi="Tahoma" w:cs="Tahoma"/>
        </w:rPr>
      </w:pPr>
      <w:r w:rsidRPr="005B0562">
        <w:rPr>
          <w:rFonts w:ascii="Tahoma" w:hAnsi="Tahoma" w:cs="Tahoma"/>
        </w:rPr>
        <w:tab/>
        <w:t xml:space="preserve">Franszyza integralna: brak </w:t>
      </w:r>
    </w:p>
    <w:p w:rsidR="00BE041D" w:rsidRPr="005B0562" w:rsidRDefault="00BE041D" w:rsidP="00BE041D">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BE041D" w:rsidRPr="00F576F1" w:rsidRDefault="00BE041D" w:rsidP="00BE041D">
      <w:pPr>
        <w:ind w:left="425"/>
        <w:rPr>
          <w:rFonts w:ascii="Tahoma" w:hAnsi="Tahoma" w:cs="Tahoma"/>
        </w:rPr>
      </w:pPr>
    </w:p>
    <w:p w:rsidR="00BE041D" w:rsidRPr="00E37D98" w:rsidRDefault="00BE041D" w:rsidP="00BE041D">
      <w:pPr>
        <w:autoSpaceDE w:val="0"/>
        <w:autoSpaceDN w:val="0"/>
        <w:adjustRightInd w:val="0"/>
        <w:jc w:val="both"/>
        <w:rPr>
          <w:rFonts w:ascii="Tahoma" w:eastAsia="HelveticaNeuePl-Regular" w:hAnsi="Tahoma" w:cs="Tahoma"/>
        </w:rPr>
      </w:pPr>
      <w:r w:rsidRPr="0007203E">
        <w:rPr>
          <w:rFonts w:ascii="Tahoma" w:hAnsi="Tahoma" w:cs="Tahoma"/>
        </w:rPr>
        <w:t xml:space="preserve">Przedmiot ubezpieczenia: stałe oszklenia zewnętrzne i wewnętrzne budynków i budowli oraz szklane lub kamienne wykładziny oraz budowle (np. wiaty przystankowe), </w:t>
      </w:r>
      <w:r w:rsidRPr="0007203E">
        <w:rPr>
          <w:rFonts w:ascii="Tahoma" w:eastAsia="HelveticaNeuePl-Regular" w:hAnsi="Tahoma" w:cs="Tahoma"/>
        </w:rPr>
        <w:t>neony</w:t>
      </w:r>
      <w:r w:rsidRPr="00662139">
        <w:rPr>
          <w:rFonts w:ascii="Tahoma" w:eastAsia="HelveticaNeuePl-Regular" w:hAnsi="Tahoma" w:cs="Tahoma"/>
        </w:rPr>
        <w:t xml:space="preserve">, reklamy świetlne, szyldy, gabloty, lustra i witraże, </w:t>
      </w:r>
      <w:r w:rsidRPr="007D5104">
        <w:rPr>
          <w:rFonts w:ascii="Tahoma" w:eastAsia="HelveticaNeuePl-Regular" w:hAnsi="Tahoma" w:cs="Tahoma"/>
        </w:rPr>
        <w:t>instalacje oświetleniowe i iluminacyjne, wykonane ze szkła, minerałów i ich imitacji lub tworzyw sztucznych.</w:t>
      </w:r>
    </w:p>
    <w:p w:rsidR="00BE041D" w:rsidRPr="0007203E" w:rsidRDefault="00BE041D" w:rsidP="00BE041D">
      <w:pPr>
        <w:ind w:left="709"/>
        <w:jc w:val="both"/>
        <w:rPr>
          <w:rFonts w:ascii="Tahoma" w:hAnsi="Tahoma" w:cs="Tahoma"/>
        </w:rPr>
      </w:pPr>
      <w:r>
        <w:rPr>
          <w:rFonts w:ascii="Tahoma" w:hAnsi="Tahoma" w:cs="Tahoma"/>
        </w:rPr>
        <w:t xml:space="preserve">Zakres ubezpieczenia obejmuje </w:t>
      </w:r>
      <w:r w:rsidRPr="00F576F1">
        <w:rPr>
          <w:rFonts w:ascii="Tahoma" w:hAnsi="Tahoma" w:cs="Tahoma"/>
        </w:rPr>
        <w:t xml:space="preserve">stłuczenie i uszkodzenie szyb i innych </w:t>
      </w:r>
      <w:r w:rsidRPr="007D080B">
        <w:rPr>
          <w:rFonts w:ascii="Tahoma" w:hAnsi="Tahoma" w:cs="Tahoma"/>
        </w:rPr>
        <w:t xml:space="preserve">przedmiotów znajdujących się wewnątrz i na zewnątrz budynków i budowli wszystkich jednostek wymienionych w specyfikacji, w tym również oszklenie osprzętu urządzeń </w:t>
      </w:r>
      <w:r w:rsidRPr="0007203E">
        <w:rPr>
          <w:rFonts w:ascii="Tahoma" w:hAnsi="Tahoma" w:cs="Tahoma"/>
        </w:rPr>
        <w:t>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rsidR="00BE041D" w:rsidRPr="0007203E" w:rsidRDefault="00BE041D" w:rsidP="00BE041D">
      <w:pPr>
        <w:ind w:left="709"/>
        <w:jc w:val="both"/>
        <w:rPr>
          <w:rFonts w:ascii="Tahoma" w:hAnsi="Tahoma" w:cs="Tahoma"/>
        </w:rPr>
      </w:pPr>
      <w:r w:rsidRPr="0007203E">
        <w:rPr>
          <w:rFonts w:ascii="Tahoma" w:hAnsi="Tahoma" w:cs="Tahoma"/>
        </w:rPr>
        <w:t>W przypadku szkód polegających na stłuczeniu lub uszkodzeniu szyb i innych przedmiotów Ubezpieczony nie ma obowiązku zgłaszania zdarzenia organom ścigania.</w:t>
      </w:r>
    </w:p>
    <w:p w:rsidR="00BE041D" w:rsidRPr="0007203E" w:rsidRDefault="00BE041D" w:rsidP="00BE041D">
      <w:pPr>
        <w:ind w:left="709"/>
        <w:jc w:val="both"/>
        <w:rPr>
          <w:rFonts w:ascii="Tahoma" w:hAnsi="Tahoma" w:cs="Tahoma"/>
        </w:rPr>
      </w:pPr>
      <w:r w:rsidRPr="0007203E">
        <w:rPr>
          <w:rFonts w:ascii="Tahoma" w:hAnsi="Tahoma" w:cs="Tahoma"/>
        </w:rPr>
        <w:t>Likwidacja szkód: bez oględzin Ubezpieczyciela, na podstawie własnej dokumentacji fotograficznej oraz protokołu szkody sporządzonego przez Ubezpieczonego.</w:t>
      </w:r>
    </w:p>
    <w:p w:rsidR="00BE041D" w:rsidRPr="0007203E" w:rsidRDefault="00BE041D" w:rsidP="00BE041D">
      <w:pPr>
        <w:ind w:left="709"/>
        <w:jc w:val="both"/>
        <w:rPr>
          <w:rFonts w:ascii="Tahoma" w:hAnsi="Tahoma" w:cs="Tahoma"/>
        </w:rPr>
      </w:pPr>
      <w:r w:rsidRPr="0007203E">
        <w:rPr>
          <w:rFonts w:ascii="Tahoma" w:hAnsi="Tahoma" w:cs="Tahoma"/>
        </w:rPr>
        <w:t>System ubezpieczenia: pierwsze ryzyko z konsumpcją sumy ubezpieczenia</w:t>
      </w:r>
    </w:p>
    <w:p w:rsidR="00BE041D" w:rsidRPr="0007203E" w:rsidRDefault="00BE041D" w:rsidP="00BE041D">
      <w:pPr>
        <w:ind w:left="709"/>
        <w:jc w:val="both"/>
        <w:rPr>
          <w:rFonts w:ascii="Tahoma" w:hAnsi="Tahoma" w:cs="Tahoma"/>
          <w:b/>
        </w:rPr>
      </w:pPr>
      <w:r w:rsidRPr="0007203E">
        <w:rPr>
          <w:rFonts w:ascii="Tahoma" w:hAnsi="Tahoma" w:cs="Tahoma"/>
        </w:rPr>
        <w:lastRenderedPageBreak/>
        <w:t>Suma ubezpieczenia:</w:t>
      </w:r>
      <w:r w:rsidRPr="0007203E">
        <w:rPr>
          <w:rFonts w:ascii="Tahoma" w:hAnsi="Tahoma" w:cs="Tahoma"/>
          <w:b/>
        </w:rPr>
        <w:t xml:space="preserve"> </w:t>
      </w:r>
      <w:r w:rsidRPr="0007203E">
        <w:rPr>
          <w:rFonts w:ascii="Tahoma" w:hAnsi="Tahoma" w:cs="Tahoma"/>
          <w:b/>
        </w:rPr>
        <w:tab/>
        <w:t>1</w:t>
      </w:r>
      <w:r>
        <w:rPr>
          <w:rFonts w:ascii="Tahoma" w:hAnsi="Tahoma" w:cs="Tahoma"/>
          <w:b/>
        </w:rPr>
        <w:t>5</w:t>
      </w:r>
      <w:r w:rsidRPr="0007203E">
        <w:rPr>
          <w:rFonts w:ascii="Tahoma" w:hAnsi="Tahoma" w:cs="Tahoma"/>
          <w:b/>
        </w:rPr>
        <w:t xml:space="preserve"> 000,00 zł</w:t>
      </w:r>
    </w:p>
    <w:p w:rsidR="00BE041D" w:rsidRDefault="00BE041D" w:rsidP="00BE041D">
      <w:pPr>
        <w:ind w:left="709"/>
        <w:jc w:val="both"/>
        <w:rPr>
          <w:rFonts w:ascii="Tahoma" w:hAnsi="Tahoma" w:cs="Tahoma"/>
          <w:b/>
        </w:rPr>
      </w:pPr>
    </w:p>
    <w:p w:rsidR="00BE041D" w:rsidRPr="00F576F1" w:rsidRDefault="00BE041D" w:rsidP="00BE041D">
      <w:pPr>
        <w:ind w:left="709"/>
        <w:jc w:val="both"/>
        <w:rPr>
          <w:rFonts w:ascii="Tahoma" w:hAnsi="Tahoma" w:cs="Tahoma"/>
          <w:b/>
        </w:rPr>
      </w:pPr>
    </w:p>
    <w:p w:rsidR="00BE041D" w:rsidRPr="00F576F1" w:rsidRDefault="00BE041D" w:rsidP="00BE041D">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rsidR="00BE041D" w:rsidRPr="00F576F1" w:rsidRDefault="00BE041D" w:rsidP="00BE041D">
      <w:pPr>
        <w:ind w:firstLine="426"/>
        <w:rPr>
          <w:rFonts w:ascii="Tahoma" w:hAnsi="Tahoma" w:cs="Tahoma"/>
        </w:rPr>
      </w:pPr>
    </w:p>
    <w:p w:rsidR="00BE041D" w:rsidRPr="00F576F1" w:rsidRDefault="00BE041D" w:rsidP="00BE041D">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wszystkich </w:t>
      </w:r>
      <w:r w:rsidRPr="007D080B">
        <w:rPr>
          <w:rFonts w:ascii="Tahoma" w:hAnsi="Tahoma" w:cs="Tahoma"/>
          <w:i/>
        </w:rPr>
        <w:t>jednostek (ubezpieczonych) wymienionych w programie ubezpieczenia oraz każdej lokalizacji, w której te jednostki prowadzą działalność.</w:t>
      </w:r>
    </w:p>
    <w:p w:rsidR="00BE041D" w:rsidRPr="002C0384" w:rsidRDefault="00BE041D" w:rsidP="00BE041D">
      <w:pPr>
        <w:tabs>
          <w:tab w:val="left" w:pos="1134"/>
        </w:tabs>
        <w:jc w:val="both"/>
        <w:rPr>
          <w:rFonts w:ascii="Tahoma" w:hAnsi="Tahoma" w:cs="Tahoma"/>
          <w:b/>
        </w:rPr>
      </w:pPr>
    </w:p>
    <w:p w:rsidR="00BE041D" w:rsidRPr="005B0562" w:rsidRDefault="00BE041D" w:rsidP="00BE041D">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rsidR="00BE041D" w:rsidRDefault="00BE041D" w:rsidP="00BE041D">
      <w:pPr>
        <w:tabs>
          <w:tab w:val="left" w:pos="1134"/>
        </w:tabs>
        <w:ind w:left="1134" w:hanging="1134"/>
        <w:jc w:val="both"/>
        <w:rPr>
          <w:rFonts w:ascii="Tahoma" w:hAnsi="Tahoma" w:cs="Tahoma"/>
          <w:b/>
        </w:rPr>
      </w:pPr>
      <w:r w:rsidRPr="005B0562">
        <w:rPr>
          <w:rFonts w:ascii="Tahoma" w:hAnsi="Tahoma" w:cs="Tahoma"/>
        </w:rPr>
        <w:tab/>
        <w:t xml:space="preserve">Franszyza integralna: </w:t>
      </w:r>
      <w:r w:rsidRPr="0021449E">
        <w:rPr>
          <w:rFonts w:ascii="Tahoma" w:hAnsi="Tahoma" w:cs="Tahoma"/>
        </w:rPr>
        <w:t>brak</w:t>
      </w:r>
    </w:p>
    <w:p w:rsidR="00BE041D" w:rsidRPr="005B0562" w:rsidRDefault="00BE041D" w:rsidP="00BE041D">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BE041D" w:rsidRPr="00F04114" w:rsidRDefault="00BE041D" w:rsidP="00BE041D">
      <w:pPr>
        <w:tabs>
          <w:tab w:val="left" w:pos="1134"/>
        </w:tabs>
        <w:ind w:left="1134" w:hanging="1134"/>
        <w:jc w:val="both"/>
        <w:rPr>
          <w:rFonts w:ascii="Tahoma" w:hAnsi="Tahoma" w:cs="Tahoma"/>
          <w:b/>
        </w:rPr>
      </w:pPr>
      <w:r>
        <w:rPr>
          <w:rFonts w:ascii="Tahoma" w:hAnsi="Tahoma" w:cs="Tahoma"/>
        </w:rPr>
        <w:tab/>
      </w:r>
    </w:p>
    <w:p w:rsidR="00BE041D" w:rsidRPr="00F576F1" w:rsidRDefault="00BE041D" w:rsidP="00BE041D">
      <w:pPr>
        <w:ind w:firstLine="426"/>
        <w:rPr>
          <w:rFonts w:ascii="Tahoma" w:hAnsi="Tahoma" w:cs="Tahoma"/>
        </w:rPr>
      </w:pPr>
      <w:r w:rsidRPr="00F576F1">
        <w:rPr>
          <w:rFonts w:ascii="Tahoma" w:hAnsi="Tahoma" w:cs="Tahoma"/>
        </w:rPr>
        <w:t>Zakres ubezpieczenia – zgodny z pkt A Ubezpieczeń poszczególnych jednostek Zamawiającego.</w:t>
      </w:r>
    </w:p>
    <w:p w:rsidR="00BE041D" w:rsidRPr="00F576F1" w:rsidRDefault="00BE041D" w:rsidP="00BE041D">
      <w:pPr>
        <w:rPr>
          <w:rFonts w:ascii="Tahoma" w:hAnsi="Tahoma" w:cs="Tahoma"/>
        </w:rPr>
      </w:pPr>
    </w:p>
    <w:p w:rsidR="00BE041D" w:rsidRPr="0070749F" w:rsidRDefault="00BE041D" w:rsidP="00BE041D">
      <w:pPr>
        <w:ind w:left="426"/>
        <w:rPr>
          <w:rFonts w:ascii="Tahoma" w:hAnsi="Tahoma" w:cs="Tahoma"/>
          <w:b/>
        </w:rPr>
      </w:pPr>
      <w:r w:rsidRPr="0070749F">
        <w:rPr>
          <w:rFonts w:ascii="Tahoma" w:hAnsi="Tahoma" w:cs="Tahoma"/>
          <w:b/>
        </w:rPr>
        <w:t>Wartości pieniężne</w:t>
      </w:r>
    </w:p>
    <w:p w:rsidR="00BE041D" w:rsidRPr="0070749F" w:rsidRDefault="00BE041D" w:rsidP="00BE041D">
      <w:pPr>
        <w:ind w:left="2835" w:hanging="2409"/>
        <w:rPr>
          <w:rFonts w:ascii="Tahoma" w:hAnsi="Tahoma" w:cs="Tahoma"/>
        </w:rPr>
      </w:pPr>
      <w:r w:rsidRPr="0070749F">
        <w:rPr>
          <w:rFonts w:ascii="Tahoma" w:hAnsi="Tahoma" w:cs="Tahoma"/>
        </w:rPr>
        <w:t xml:space="preserve">system ubezpieczenia: </w:t>
      </w:r>
      <w:r w:rsidRPr="0070749F">
        <w:rPr>
          <w:rFonts w:ascii="Tahoma" w:hAnsi="Tahoma" w:cs="Tahoma"/>
        </w:rPr>
        <w:tab/>
        <w:t>na pierwsze ryzyko z konsumpcją sumy ubezpieczenia</w:t>
      </w:r>
    </w:p>
    <w:p w:rsidR="00BE041D" w:rsidRPr="0070749F" w:rsidRDefault="00BE041D" w:rsidP="00BE041D">
      <w:pPr>
        <w:tabs>
          <w:tab w:val="left" w:pos="2835"/>
        </w:tabs>
        <w:ind w:left="2835" w:hanging="2409"/>
        <w:rPr>
          <w:rFonts w:ascii="Tahoma" w:hAnsi="Tahoma" w:cs="Tahoma"/>
          <w:b/>
        </w:rPr>
      </w:pPr>
      <w:r w:rsidRPr="0070749F">
        <w:rPr>
          <w:rFonts w:ascii="Tahoma" w:hAnsi="Tahoma" w:cs="Tahoma"/>
        </w:rPr>
        <w:t>rodzaj wartości</w:t>
      </w:r>
      <w:r w:rsidRPr="0070749F">
        <w:rPr>
          <w:rFonts w:ascii="Tahoma" w:hAnsi="Tahoma" w:cs="Tahoma"/>
        </w:rPr>
        <w:tab/>
        <w:t>nominalna</w:t>
      </w:r>
    </w:p>
    <w:p w:rsidR="00BE041D" w:rsidRPr="00BB483D" w:rsidRDefault="00BE041D" w:rsidP="00BE041D">
      <w:pPr>
        <w:ind w:left="426"/>
        <w:rPr>
          <w:rFonts w:ascii="Tahoma" w:hAnsi="Tahoma" w:cs="Tahoma"/>
          <w:b/>
          <w:color w:val="FF0000"/>
        </w:rPr>
      </w:pPr>
      <w:r w:rsidRPr="0070749F">
        <w:rPr>
          <w:rFonts w:ascii="Tahoma" w:hAnsi="Tahoma" w:cs="Tahoma"/>
        </w:rPr>
        <w:t xml:space="preserve">suma ubezpieczenia: </w:t>
      </w:r>
      <w:r w:rsidRPr="0070749F">
        <w:rPr>
          <w:rFonts w:ascii="Tahoma" w:hAnsi="Tahoma" w:cs="Tahoma"/>
        </w:rPr>
        <w:tab/>
      </w:r>
      <w:r w:rsidRPr="0070749F">
        <w:rPr>
          <w:rFonts w:ascii="Tahoma" w:hAnsi="Tahoma" w:cs="Tahoma"/>
          <w:b/>
        </w:rPr>
        <w:t>30 000,00 zł</w:t>
      </w:r>
    </w:p>
    <w:p w:rsidR="00BE041D" w:rsidRPr="00F576F1" w:rsidRDefault="00BE041D" w:rsidP="00BE041D">
      <w:pPr>
        <w:rPr>
          <w:rFonts w:ascii="Tahoma" w:hAnsi="Tahoma" w:cs="Tahoma"/>
        </w:rPr>
      </w:pPr>
    </w:p>
    <w:p w:rsidR="00BE041D" w:rsidRPr="00F576F1" w:rsidRDefault="00BE041D" w:rsidP="00BE041D">
      <w:pPr>
        <w:ind w:left="426"/>
        <w:rPr>
          <w:rFonts w:ascii="Tahoma" w:hAnsi="Tahoma" w:cs="Tahoma"/>
          <w:b/>
        </w:rPr>
      </w:pPr>
      <w:r w:rsidRPr="00F576F1">
        <w:rPr>
          <w:rFonts w:ascii="Tahoma" w:hAnsi="Tahoma" w:cs="Tahoma"/>
          <w:b/>
        </w:rPr>
        <w:t>Nakłady adaptacyjne (dotyczy zarówno budynków należących do jednostek Zamawiającego, jak i budynków należących do osób trzecich</w:t>
      </w:r>
      <w:r>
        <w:rPr>
          <w:rFonts w:ascii="Tahoma" w:hAnsi="Tahoma" w:cs="Tahoma"/>
          <w:b/>
        </w:rPr>
        <w:t>, w których jednostki Zamawiającego prowadzą działalność</w:t>
      </w:r>
      <w:r w:rsidRPr="00F576F1">
        <w:rPr>
          <w:rFonts w:ascii="Tahoma" w:hAnsi="Tahoma" w:cs="Tahoma"/>
          <w:b/>
        </w:rPr>
        <w:t>)</w:t>
      </w:r>
    </w:p>
    <w:p w:rsidR="00BE041D" w:rsidRPr="00F576F1" w:rsidRDefault="00BE041D" w:rsidP="00BE041D">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rsidR="00BE041D" w:rsidRPr="0007203E" w:rsidRDefault="00BE041D" w:rsidP="00BE041D">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r>
      <w:r w:rsidRPr="0007203E">
        <w:rPr>
          <w:rFonts w:ascii="Tahoma" w:hAnsi="Tahoma" w:cs="Tahoma"/>
        </w:rPr>
        <w:t>wartość odtworzeniowa</w:t>
      </w:r>
    </w:p>
    <w:p w:rsidR="00BE041D" w:rsidRPr="0007203E" w:rsidRDefault="00BE041D" w:rsidP="00BE041D">
      <w:pPr>
        <w:ind w:left="426"/>
        <w:rPr>
          <w:rFonts w:ascii="Tahoma" w:hAnsi="Tahoma" w:cs="Tahoma"/>
          <w:b/>
        </w:rPr>
      </w:pPr>
      <w:r w:rsidRPr="0007203E">
        <w:rPr>
          <w:rFonts w:ascii="Tahoma" w:hAnsi="Tahoma" w:cs="Tahoma"/>
        </w:rPr>
        <w:t xml:space="preserve">suma ubezpieczenia: </w:t>
      </w:r>
      <w:r w:rsidRPr="0007203E">
        <w:rPr>
          <w:rFonts w:ascii="Tahoma" w:hAnsi="Tahoma" w:cs="Tahoma"/>
        </w:rPr>
        <w:tab/>
      </w:r>
      <w:r w:rsidRPr="0007203E">
        <w:rPr>
          <w:rFonts w:ascii="Tahoma" w:hAnsi="Tahoma" w:cs="Tahoma"/>
          <w:b/>
        </w:rPr>
        <w:t>20 000,00 zł</w:t>
      </w:r>
    </w:p>
    <w:p w:rsidR="00BE041D" w:rsidRDefault="00BE041D" w:rsidP="00BE041D">
      <w:pPr>
        <w:rPr>
          <w:rFonts w:ascii="Tahoma" w:hAnsi="Tahoma" w:cs="Tahoma"/>
          <w:b/>
          <w:color w:val="000000"/>
        </w:rPr>
      </w:pPr>
    </w:p>
    <w:p w:rsidR="00BE041D" w:rsidRPr="005C148B" w:rsidRDefault="00BE041D" w:rsidP="00BE041D">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rsidR="00BE041D" w:rsidRPr="005C148B" w:rsidRDefault="00BE041D" w:rsidP="00BE041D">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rsidR="00BE041D" w:rsidRPr="005C148B" w:rsidRDefault="00BE041D" w:rsidP="00BE041D">
      <w:pPr>
        <w:tabs>
          <w:tab w:val="left" w:pos="2835"/>
        </w:tabs>
        <w:ind w:left="2835" w:hanging="2409"/>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t>wartość odtworzeniowa</w:t>
      </w:r>
    </w:p>
    <w:p w:rsidR="00BE041D" w:rsidRPr="0029308B" w:rsidRDefault="00BE041D" w:rsidP="00BE041D">
      <w:pPr>
        <w:ind w:left="426"/>
        <w:rPr>
          <w:rFonts w:ascii="Tahoma" w:hAnsi="Tahoma" w:cs="Tahoma"/>
          <w:b/>
          <w:color w:val="FF0000"/>
        </w:rPr>
      </w:pPr>
      <w:r w:rsidRPr="005C148B">
        <w:rPr>
          <w:rFonts w:ascii="Tahoma" w:hAnsi="Tahoma" w:cs="Tahoma"/>
          <w:color w:val="000000"/>
        </w:rPr>
        <w:t xml:space="preserve">suma ubezpieczenia: </w:t>
      </w:r>
      <w:r w:rsidRPr="0007203E">
        <w:rPr>
          <w:rFonts w:ascii="Tahoma" w:hAnsi="Tahoma" w:cs="Tahoma"/>
        </w:rPr>
        <w:tab/>
      </w:r>
      <w:r w:rsidRPr="0007203E">
        <w:rPr>
          <w:rFonts w:ascii="Tahoma" w:hAnsi="Tahoma" w:cs="Tahoma"/>
          <w:b/>
        </w:rPr>
        <w:t>100 000,00 zł</w:t>
      </w:r>
      <w:r>
        <w:rPr>
          <w:rFonts w:ascii="Tahoma" w:hAnsi="Tahoma" w:cs="Tahoma"/>
          <w:b/>
        </w:rPr>
        <w:t xml:space="preserve"> </w:t>
      </w:r>
    </w:p>
    <w:p w:rsidR="00BE041D" w:rsidRPr="0007203E" w:rsidRDefault="00BE041D" w:rsidP="00BE041D">
      <w:pPr>
        <w:ind w:left="426"/>
        <w:rPr>
          <w:rFonts w:ascii="Tahoma" w:hAnsi="Tahoma" w:cs="Tahoma"/>
          <w:b/>
        </w:rPr>
      </w:pPr>
    </w:p>
    <w:p w:rsidR="00BE041D" w:rsidRPr="0007203E" w:rsidRDefault="00BE041D" w:rsidP="00BE041D">
      <w:pPr>
        <w:ind w:left="426"/>
        <w:rPr>
          <w:rFonts w:ascii="Tahoma" w:hAnsi="Tahoma" w:cs="Tahoma"/>
          <w:b/>
        </w:rPr>
      </w:pPr>
      <w:r w:rsidRPr="0007203E">
        <w:rPr>
          <w:rFonts w:ascii="Tahoma" w:hAnsi="Tahoma" w:cs="Tahoma"/>
          <w:b/>
        </w:rPr>
        <w:t>Budowle (ogrodzenia, wiaty przystankowe, bariery ochronne przy drogach publicznych, obiekty małej architektury</w:t>
      </w:r>
      <w:r w:rsidR="0050656E">
        <w:rPr>
          <w:rFonts w:ascii="Tahoma" w:hAnsi="Tahoma" w:cs="Tahoma"/>
          <w:b/>
        </w:rPr>
        <w:t xml:space="preserve"> i budowle hydrotechniczne</w:t>
      </w:r>
      <w:bookmarkStart w:id="2" w:name="_GoBack"/>
      <w:bookmarkEnd w:id="2"/>
      <w:r w:rsidRPr="0007203E">
        <w:rPr>
          <w:rFonts w:ascii="Tahoma" w:hAnsi="Tahoma" w:cs="Tahoma"/>
          <w:b/>
        </w:rPr>
        <w:t>, drogi i chodniki wewnętrzne, place, boiska, itp.) na terenie Gminy Rząśnia  nie wykazane do ubezpieczenia w systemie na sumy stałe</w:t>
      </w:r>
    </w:p>
    <w:p w:rsidR="00BE041D" w:rsidRPr="005B0562" w:rsidRDefault="00BE041D" w:rsidP="00BE041D">
      <w:pPr>
        <w:tabs>
          <w:tab w:val="left" w:pos="2835"/>
        </w:tabs>
        <w:ind w:left="2835" w:hanging="2409"/>
        <w:rPr>
          <w:rFonts w:ascii="Tahoma" w:hAnsi="Tahoma" w:cs="Tahoma"/>
          <w:color w:val="000000"/>
        </w:rPr>
      </w:pPr>
      <w:r w:rsidRPr="0007203E">
        <w:rPr>
          <w:rFonts w:ascii="Tahoma" w:hAnsi="Tahoma" w:cs="Tahoma"/>
        </w:rPr>
        <w:t>wypłata odszkodowania w wartości odtworzeniowej, maksymalnie</w:t>
      </w:r>
      <w:r w:rsidRPr="005B0562">
        <w:rPr>
          <w:rFonts w:ascii="Tahoma" w:hAnsi="Tahoma" w:cs="Tahoma"/>
          <w:color w:val="000000"/>
        </w:rPr>
        <w:t xml:space="preserve"> do przyjętego limitu odpowiedzialności,</w:t>
      </w:r>
    </w:p>
    <w:p w:rsidR="00BE041D" w:rsidRPr="005B0562" w:rsidRDefault="00BE041D" w:rsidP="00BE041D">
      <w:pPr>
        <w:tabs>
          <w:tab w:val="left" w:pos="2835"/>
        </w:tabs>
        <w:ind w:left="2835" w:hanging="2409"/>
        <w:rPr>
          <w:rFonts w:ascii="Tahoma" w:hAnsi="Tahoma" w:cs="Tahoma"/>
          <w:b/>
          <w:color w:val="000000"/>
        </w:rPr>
      </w:pPr>
      <w:r w:rsidRPr="005B0562">
        <w:rPr>
          <w:rFonts w:ascii="Tahoma" w:hAnsi="Tahoma" w:cs="Tahoma"/>
          <w:color w:val="000000"/>
        </w:rPr>
        <w:t>który ulega redukcji po wypłacie odszkodowania.</w:t>
      </w:r>
    </w:p>
    <w:p w:rsidR="00BE041D" w:rsidRPr="0007203E" w:rsidRDefault="00BE041D" w:rsidP="00BE041D">
      <w:pPr>
        <w:ind w:left="426"/>
        <w:rPr>
          <w:rFonts w:ascii="Tahoma" w:hAnsi="Tahoma" w:cs="Tahoma"/>
          <w:b/>
        </w:rPr>
      </w:pPr>
      <w:r w:rsidRPr="005B0562">
        <w:rPr>
          <w:rFonts w:ascii="Tahoma" w:hAnsi="Tahoma" w:cs="Tahoma"/>
        </w:rPr>
        <w:t xml:space="preserve">suma </w:t>
      </w:r>
      <w:r w:rsidRPr="0007203E">
        <w:rPr>
          <w:rFonts w:ascii="Tahoma" w:hAnsi="Tahoma" w:cs="Tahoma"/>
        </w:rPr>
        <w:t>ubezpieczenia:</w:t>
      </w:r>
      <w:r w:rsidRPr="0007203E">
        <w:rPr>
          <w:rFonts w:ascii="Tahoma" w:hAnsi="Tahoma" w:cs="Tahoma"/>
          <w:b/>
        </w:rPr>
        <w:t xml:space="preserve"> </w:t>
      </w:r>
      <w:r w:rsidRPr="0007203E">
        <w:rPr>
          <w:rFonts w:ascii="Tahoma" w:hAnsi="Tahoma" w:cs="Tahoma"/>
          <w:b/>
        </w:rPr>
        <w:tab/>
        <w:t>50 000,00 zł</w:t>
      </w:r>
    </w:p>
    <w:p w:rsidR="00BE041D" w:rsidRDefault="00BE041D" w:rsidP="00BE041D">
      <w:pPr>
        <w:ind w:left="426"/>
        <w:rPr>
          <w:rFonts w:ascii="Tahoma" w:hAnsi="Tahoma" w:cs="Tahoma"/>
          <w:b/>
          <w:color w:val="FF0000"/>
        </w:rPr>
      </w:pPr>
    </w:p>
    <w:p w:rsidR="00BE041D" w:rsidRPr="0007203E" w:rsidRDefault="00BE041D" w:rsidP="00BE041D">
      <w:pPr>
        <w:ind w:left="426"/>
        <w:rPr>
          <w:rFonts w:ascii="Tahoma" w:hAnsi="Tahoma" w:cs="Tahoma"/>
          <w:b/>
        </w:rPr>
      </w:pPr>
      <w:r w:rsidRPr="00510D76">
        <w:rPr>
          <w:rFonts w:ascii="Tahoma" w:hAnsi="Tahoma" w:cs="Tahoma"/>
          <w:b/>
          <w:color w:val="000000"/>
        </w:rPr>
        <w:t xml:space="preserve">Znaki </w:t>
      </w:r>
      <w:r>
        <w:rPr>
          <w:rFonts w:ascii="Tahoma" w:hAnsi="Tahoma" w:cs="Tahoma"/>
          <w:b/>
        </w:rPr>
        <w:t xml:space="preserve">drogowe, </w:t>
      </w:r>
      <w:r w:rsidRPr="0007203E">
        <w:rPr>
          <w:rFonts w:ascii="Tahoma" w:hAnsi="Tahoma" w:cs="Tahoma"/>
          <w:b/>
        </w:rPr>
        <w:t>tablice informacyjne, witacze, słupy oświetleniowe wraz z linią zasilającą, lampy należące do Zamawiającego na terenie Gminy Rząśnia nie wykazane do ubezpieczenia w systemie na sumy stałe</w:t>
      </w:r>
    </w:p>
    <w:p w:rsidR="00BE041D" w:rsidRPr="0007203E" w:rsidRDefault="00BE041D" w:rsidP="00BE041D">
      <w:pPr>
        <w:tabs>
          <w:tab w:val="left" w:pos="2835"/>
        </w:tabs>
        <w:ind w:left="2835" w:hanging="2409"/>
        <w:rPr>
          <w:rFonts w:ascii="Tahoma" w:hAnsi="Tahoma" w:cs="Tahoma"/>
        </w:rPr>
      </w:pPr>
      <w:r w:rsidRPr="0007203E">
        <w:rPr>
          <w:rFonts w:ascii="Tahoma" w:hAnsi="Tahoma" w:cs="Tahoma"/>
        </w:rPr>
        <w:t>wypłata odszkodowania w wartości odtworzeniowej, maksymalnie do przyjętego limitu odpowiedzialności,</w:t>
      </w:r>
    </w:p>
    <w:p w:rsidR="00BE041D" w:rsidRPr="0007203E" w:rsidRDefault="00BE041D" w:rsidP="00BE041D">
      <w:pPr>
        <w:tabs>
          <w:tab w:val="left" w:pos="2835"/>
        </w:tabs>
        <w:ind w:left="2835" w:hanging="2409"/>
        <w:rPr>
          <w:rFonts w:ascii="Tahoma" w:hAnsi="Tahoma" w:cs="Tahoma"/>
          <w:b/>
        </w:rPr>
      </w:pPr>
      <w:r w:rsidRPr="0007203E">
        <w:rPr>
          <w:rFonts w:ascii="Tahoma" w:hAnsi="Tahoma" w:cs="Tahoma"/>
        </w:rPr>
        <w:t>który ulega redukcji po wypłacie odszkodowania.</w:t>
      </w:r>
    </w:p>
    <w:p w:rsidR="00BE041D" w:rsidRPr="0007203E" w:rsidRDefault="00BE041D" w:rsidP="00BE041D">
      <w:pPr>
        <w:ind w:left="426"/>
        <w:rPr>
          <w:rFonts w:ascii="Tahoma" w:hAnsi="Tahoma" w:cs="Tahoma"/>
          <w:b/>
        </w:rPr>
      </w:pPr>
      <w:r w:rsidRPr="0007203E">
        <w:rPr>
          <w:rFonts w:ascii="Tahoma" w:hAnsi="Tahoma" w:cs="Tahoma"/>
        </w:rPr>
        <w:t xml:space="preserve">suma ubezpieczenia: </w:t>
      </w:r>
      <w:r w:rsidRPr="0007203E">
        <w:rPr>
          <w:rFonts w:ascii="Tahoma" w:hAnsi="Tahoma" w:cs="Tahoma"/>
        </w:rPr>
        <w:tab/>
      </w:r>
      <w:r w:rsidRPr="0007203E">
        <w:rPr>
          <w:rFonts w:ascii="Tahoma" w:hAnsi="Tahoma" w:cs="Tahoma"/>
          <w:b/>
        </w:rPr>
        <w:t>20 000,00 zł</w:t>
      </w:r>
    </w:p>
    <w:p w:rsidR="00BE041D" w:rsidRDefault="00BE041D" w:rsidP="00BE041D">
      <w:pPr>
        <w:ind w:left="426"/>
        <w:rPr>
          <w:rFonts w:ascii="Tahoma" w:hAnsi="Tahoma" w:cs="Tahoma"/>
          <w:b/>
        </w:rPr>
      </w:pPr>
    </w:p>
    <w:p w:rsidR="00BE041D" w:rsidRPr="0017582A" w:rsidRDefault="00BE041D" w:rsidP="00BE041D">
      <w:pPr>
        <w:ind w:left="426"/>
        <w:rPr>
          <w:rFonts w:ascii="Tahoma" w:hAnsi="Tahoma" w:cs="Tahoma"/>
          <w:b/>
        </w:rPr>
      </w:pPr>
      <w:r w:rsidRPr="0017582A">
        <w:rPr>
          <w:rFonts w:ascii="Tahoma" w:hAnsi="Tahoma" w:cs="Tahoma"/>
          <w:b/>
        </w:rPr>
        <w:t>Mienie pracownicze i uczniowskie</w:t>
      </w:r>
      <w:r>
        <w:rPr>
          <w:rFonts w:ascii="Tahoma" w:hAnsi="Tahoma" w:cs="Tahoma"/>
          <w:b/>
        </w:rPr>
        <w:t xml:space="preserve"> </w:t>
      </w:r>
    </w:p>
    <w:p w:rsidR="00BE041D" w:rsidRPr="00E60A4B" w:rsidRDefault="00BE041D" w:rsidP="00BE041D">
      <w:pPr>
        <w:ind w:left="2835" w:hanging="2409"/>
        <w:rPr>
          <w:rFonts w:ascii="Tahoma" w:hAnsi="Tahoma" w:cs="Tahoma"/>
        </w:rPr>
      </w:pPr>
      <w:r w:rsidRPr="0017582A">
        <w:rPr>
          <w:rFonts w:ascii="Tahoma" w:hAnsi="Tahoma" w:cs="Tahoma"/>
        </w:rPr>
        <w:t xml:space="preserve">system </w:t>
      </w:r>
      <w:r w:rsidRPr="00E60A4B">
        <w:rPr>
          <w:rFonts w:ascii="Tahoma" w:hAnsi="Tahoma" w:cs="Tahoma"/>
        </w:rPr>
        <w:t xml:space="preserve">ubezpieczenia: </w:t>
      </w:r>
      <w:r w:rsidRPr="00E60A4B">
        <w:rPr>
          <w:rFonts w:ascii="Tahoma" w:hAnsi="Tahoma" w:cs="Tahoma"/>
        </w:rPr>
        <w:tab/>
        <w:t>na pierwsze ryzyko z konsumpcją sumy ubezpieczenia, bez limitu na osobę</w:t>
      </w:r>
    </w:p>
    <w:p w:rsidR="00BE041D" w:rsidRPr="00E60A4B" w:rsidRDefault="00BE041D" w:rsidP="00BE041D">
      <w:pPr>
        <w:ind w:left="426"/>
        <w:rPr>
          <w:rFonts w:ascii="Tahoma" w:hAnsi="Tahoma" w:cs="Tahoma"/>
        </w:rPr>
      </w:pPr>
      <w:r w:rsidRPr="00E60A4B">
        <w:rPr>
          <w:rFonts w:ascii="Tahoma" w:hAnsi="Tahoma" w:cs="Tahoma"/>
        </w:rPr>
        <w:t>rodzaj wartości</w:t>
      </w:r>
      <w:r w:rsidRPr="00E60A4B">
        <w:rPr>
          <w:rFonts w:ascii="Tahoma" w:hAnsi="Tahoma" w:cs="Tahoma"/>
        </w:rPr>
        <w:tab/>
        <w:t>wartość rzeczywista</w:t>
      </w:r>
    </w:p>
    <w:p w:rsidR="00BE041D" w:rsidRPr="00E60A4B" w:rsidRDefault="00BE041D" w:rsidP="00BE041D">
      <w:pPr>
        <w:ind w:left="426"/>
        <w:rPr>
          <w:rFonts w:ascii="Tahoma" w:hAnsi="Tahoma" w:cs="Tahoma"/>
          <w:b/>
        </w:rPr>
      </w:pPr>
      <w:r w:rsidRPr="00E60A4B">
        <w:rPr>
          <w:rFonts w:ascii="Tahoma" w:hAnsi="Tahoma" w:cs="Tahoma"/>
        </w:rPr>
        <w:t xml:space="preserve">suma ubezpieczenia: </w:t>
      </w:r>
      <w:r w:rsidRPr="00E60A4B">
        <w:rPr>
          <w:rFonts w:ascii="Tahoma" w:hAnsi="Tahoma" w:cs="Tahoma"/>
        </w:rPr>
        <w:tab/>
      </w:r>
      <w:r w:rsidRPr="00E60A4B">
        <w:rPr>
          <w:rFonts w:ascii="Tahoma" w:hAnsi="Tahoma" w:cs="Tahoma"/>
          <w:b/>
        </w:rPr>
        <w:t xml:space="preserve">20 000,00 zł </w:t>
      </w:r>
    </w:p>
    <w:p w:rsidR="00BE041D" w:rsidRPr="00471D05" w:rsidRDefault="00BE041D" w:rsidP="00BE041D">
      <w:pPr>
        <w:ind w:left="426"/>
        <w:rPr>
          <w:rFonts w:ascii="Tahoma" w:hAnsi="Tahoma" w:cs="Tahoma"/>
          <w:b/>
        </w:rPr>
      </w:pPr>
    </w:p>
    <w:p w:rsidR="00BE041D" w:rsidRPr="00E60A4B" w:rsidRDefault="00BE041D" w:rsidP="00BE041D">
      <w:pPr>
        <w:ind w:left="426"/>
        <w:rPr>
          <w:rFonts w:ascii="Tahoma" w:hAnsi="Tahoma" w:cs="Tahoma"/>
          <w:b/>
        </w:rPr>
      </w:pPr>
      <w:r w:rsidRPr="00E60A4B">
        <w:rPr>
          <w:rFonts w:ascii="Tahoma" w:hAnsi="Tahoma" w:cs="Tahoma"/>
          <w:b/>
        </w:rPr>
        <w:t>Mienie osobiste członków OSP oraz wyposażenie ratownicze jednostek OSP</w:t>
      </w:r>
    </w:p>
    <w:p w:rsidR="00BE041D" w:rsidRPr="00E60A4B" w:rsidRDefault="00BE041D" w:rsidP="00BE041D">
      <w:pPr>
        <w:ind w:left="2835" w:hanging="2409"/>
        <w:rPr>
          <w:rFonts w:ascii="Tahoma" w:hAnsi="Tahoma" w:cs="Tahoma"/>
        </w:rPr>
      </w:pPr>
      <w:r w:rsidRPr="00E60A4B">
        <w:rPr>
          <w:rFonts w:ascii="Tahoma" w:hAnsi="Tahoma" w:cs="Tahoma"/>
        </w:rPr>
        <w:t xml:space="preserve">system ubezpieczenia: </w:t>
      </w:r>
      <w:r w:rsidRPr="00E60A4B">
        <w:rPr>
          <w:rFonts w:ascii="Tahoma" w:hAnsi="Tahoma" w:cs="Tahoma"/>
        </w:rPr>
        <w:tab/>
        <w:t>na pierwsze ryzyko z konsumpcją sumy ubezpieczenia, bez limitu na osobę</w:t>
      </w:r>
    </w:p>
    <w:p w:rsidR="00BE041D" w:rsidRPr="00E60A4B" w:rsidRDefault="00BE041D" w:rsidP="00BE041D">
      <w:pPr>
        <w:ind w:left="426"/>
        <w:rPr>
          <w:rFonts w:ascii="Tahoma" w:hAnsi="Tahoma" w:cs="Tahoma"/>
        </w:rPr>
      </w:pPr>
      <w:r w:rsidRPr="00E60A4B">
        <w:rPr>
          <w:rFonts w:ascii="Tahoma" w:hAnsi="Tahoma" w:cs="Tahoma"/>
        </w:rPr>
        <w:t>rodzaj wartości</w:t>
      </w:r>
      <w:r w:rsidRPr="00E60A4B">
        <w:rPr>
          <w:rFonts w:ascii="Tahoma" w:hAnsi="Tahoma" w:cs="Tahoma"/>
        </w:rPr>
        <w:tab/>
        <w:t>wartość odtworzeniowa</w:t>
      </w:r>
    </w:p>
    <w:p w:rsidR="00BE041D" w:rsidRPr="00E60A4B" w:rsidRDefault="00BE041D" w:rsidP="00BE041D">
      <w:pPr>
        <w:ind w:left="426"/>
        <w:rPr>
          <w:rFonts w:ascii="Tahoma" w:hAnsi="Tahoma" w:cs="Tahoma"/>
          <w:b/>
        </w:rPr>
      </w:pPr>
      <w:r w:rsidRPr="00E60A4B">
        <w:rPr>
          <w:rFonts w:ascii="Tahoma" w:hAnsi="Tahoma" w:cs="Tahoma"/>
        </w:rPr>
        <w:t xml:space="preserve">suma ubezpieczenia: </w:t>
      </w:r>
      <w:r w:rsidRPr="00E60A4B">
        <w:rPr>
          <w:rFonts w:ascii="Tahoma" w:hAnsi="Tahoma" w:cs="Tahoma"/>
        </w:rPr>
        <w:tab/>
      </w:r>
      <w:r w:rsidRPr="00E60A4B">
        <w:rPr>
          <w:rFonts w:ascii="Tahoma" w:hAnsi="Tahoma" w:cs="Tahoma"/>
          <w:b/>
        </w:rPr>
        <w:t xml:space="preserve">20 000,00 zł </w:t>
      </w:r>
    </w:p>
    <w:p w:rsidR="00BE041D" w:rsidRPr="00E60A4B" w:rsidRDefault="00BE041D" w:rsidP="00BE041D">
      <w:pPr>
        <w:ind w:left="426"/>
        <w:rPr>
          <w:rFonts w:ascii="Tahoma" w:hAnsi="Tahoma" w:cs="Tahoma"/>
        </w:rPr>
      </w:pPr>
      <w:r w:rsidRPr="00E60A4B">
        <w:rPr>
          <w:rFonts w:ascii="Tahoma" w:hAnsi="Tahoma" w:cs="Tahoma"/>
        </w:rPr>
        <w:t>Miejsce ubezpieczenia: teren wykonywania zadań statutowych, w tym akcji ratowniczych</w:t>
      </w:r>
    </w:p>
    <w:p w:rsidR="00BE041D" w:rsidRPr="00E60A4B" w:rsidRDefault="00BE041D" w:rsidP="00BE041D">
      <w:pPr>
        <w:ind w:left="426"/>
        <w:rPr>
          <w:rFonts w:ascii="Tahoma" w:hAnsi="Tahoma" w:cs="Tahoma"/>
          <w:b/>
        </w:rPr>
      </w:pPr>
    </w:p>
    <w:p w:rsidR="00BE041D" w:rsidRPr="00E60A4B" w:rsidRDefault="00BE041D" w:rsidP="00BE041D">
      <w:pPr>
        <w:ind w:left="426"/>
        <w:rPr>
          <w:rFonts w:ascii="Tahoma" w:hAnsi="Tahoma" w:cs="Tahoma"/>
          <w:b/>
        </w:rPr>
      </w:pPr>
      <w:r w:rsidRPr="00E60A4B">
        <w:rPr>
          <w:rFonts w:ascii="Tahoma" w:hAnsi="Tahoma" w:cs="Tahoma"/>
          <w:b/>
        </w:rPr>
        <w:t>Środki obrotowe*</w:t>
      </w:r>
    </w:p>
    <w:p w:rsidR="00BE041D" w:rsidRPr="00E60A4B" w:rsidRDefault="00BE041D" w:rsidP="00BE041D">
      <w:pPr>
        <w:ind w:left="2835" w:hanging="2409"/>
        <w:rPr>
          <w:rFonts w:ascii="Tahoma" w:hAnsi="Tahoma" w:cs="Tahoma"/>
        </w:rPr>
      </w:pPr>
      <w:r w:rsidRPr="00E60A4B">
        <w:rPr>
          <w:rFonts w:ascii="Tahoma" w:hAnsi="Tahoma" w:cs="Tahoma"/>
        </w:rPr>
        <w:lastRenderedPageBreak/>
        <w:t xml:space="preserve">system ubezpieczenia: </w:t>
      </w:r>
      <w:r w:rsidRPr="00E60A4B">
        <w:rPr>
          <w:rFonts w:ascii="Tahoma" w:hAnsi="Tahoma" w:cs="Tahoma"/>
        </w:rPr>
        <w:tab/>
        <w:t>na pierwsze ryzyko z konsumpcją sumy ubezpieczenia</w:t>
      </w:r>
    </w:p>
    <w:p w:rsidR="00BE041D" w:rsidRPr="00E60A4B" w:rsidRDefault="00BE041D" w:rsidP="00BE041D">
      <w:pPr>
        <w:tabs>
          <w:tab w:val="left" w:pos="2835"/>
        </w:tabs>
        <w:ind w:left="2835" w:hanging="2409"/>
        <w:rPr>
          <w:rFonts w:ascii="Tahoma" w:hAnsi="Tahoma" w:cs="Tahoma"/>
          <w:b/>
        </w:rPr>
      </w:pPr>
      <w:r w:rsidRPr="00E60A4B">
        <w:rPr>
          <w:rFonts w:ascii="Tahoma" w:hAnsi="Tahoma" w:cs="Tahoma"/>
        </w:rPr>
        <w:t>rodzaj wartości</w:t>
      </w:r>
      <w:r w:rsidRPr="00E60A4B">
        <w:rPr>
          <w:rFonts w:ascii="Tahoma" w:hAnsi="Tahoma" w:cs="Tahoma"/>
        </w:rPr>
        <w:tab/>
        <w:t>wartość zakupu/wytworzenia</w:t>
      </w:r>
    </w:p>
    <w:p w:rsidR="00BE041D" w:rsidRPr="00E60A4B" w:rsidRDefault="00BE041D" w:rsidP="00BE041D">
      <w:pPr>
        <w:ind w:left="426"/>
        <w:rPr>
          <w:rFonts w:ascii="Tahoma" w:hAnsi="Tahoma" w:cs="Tahoma"/>
          <w:b/>
        </w:rPr>
      </w:pPr>
      <w:r w:rsidRPr="00E60A4B">
        <w:rPr>
          <w:rFonts w:ascii="Tahoma" w:hAnsi="Tahoma" w:cs="Tahoma"/>
        </w:rPr>
        <w:t xml:space="preserve">suma ubezpieczenia: </w:t>
      </w:r>
      <w:r w:rsidRPr="00E60A4B">
        <w:rPr>
          <w:rFonts w:ascii="Tahoma" w:hAnsi="Tahoma" w:cs="Tahoma"/>
        </w:rPr>
        <w:tab/>
      </w:r>
      <w:r w:rsidRPr="00E60A4B">
        <w:rPr>
          <w:rFonts w:ascii="Tahoma" w:hAnsi="Tahoma" w:cs="Tahoma"/>
          <w:b/>
        </w:rPr>
        <w:t>5 000,00 zł</w:t>
      </w:r>
    </w:p>
    <w:p w:rsidR="00BE041D" w:rsidRPr="00E60A4B" w:rsidRDefault="00BE041D" w:rsidP="00BE041D">
      <w:pPr>
        <w:ind w:firstLine="426"/>
        <w:jc w:val="both"/>
        <w:rPr>
          <w:rFonts w:ascii="Tahoma" w:hAnsi="Tahoma" w:cs="Tahoma"/>
          <w:sz w:val="18"/>
          <w:szCs w:val="18"/>
        </w:rPr>
      </w:pPr>
      <w:r w:rsidRPr="00E60A4B">
        <w:rPr>
          <w:rFonts w:ascii="Tahoma" w:hAnsi="Tahoma" w:cs="Tahoma"/>
          <w:sz w:val="18"/>
          <w:szCs w:val="18"/>
        </w:rPr>
        <w:t xml:space="preserve">*W tym paliwo w zbiornikach lub </w:t>
      </w:r>
      <w:r>
        <w:rPr>
          <w:rFonts w:ascii="Tahoma" w:hAnsi="Tahoma" w:cs="Tahoma"/>
          <w:sz w:val="18"/>
          <w:szCs w:val="18"/>
        </w:rPr>
        <w:t>pojeździe</w:t>
      </w:r>
      <w:r w:rsidRPr="00E60A4B">
        <w:rPr>
          <w:rFonts w:ascii="Tahoma" w:hAnsi="Tahoma" w:cs="Tahoma"/>
          <w:sz w:val="18"/>
          <w:szCs w:val="18"/>
        </w:rPr>
        <w:t>.</w:t>
      </w:r>
    </w:p>
    <w:p w:rsidR="00BE041D" w:rsidRDefault="00BE041D" w:rsidP="00BE041D">
      <w:pPr>
        <w:ind w:firstLine="426"/>
        <w:jc w:val="both"/>
        <w:rPr>
          <w:rFonts w:ascii="Tahoma" w:hAnsi="Tahoma" w:cs="Tahoma"/>
          <w:b/>
          <w:bCs/>
        </w:rPr>
      </w:pPr>
    </w:p>
    <w:p w:rsidR="00BE041D" w:rsidRDefault="00BE041D" w:rsidP="00BE041D">
      <w:pPr>
        <w:rPr>
          <w:rFonts w:ascii="Tahoma" w:hAnsi="Tahoma" w:cs="Tahoma"/>
          <w:b/>
        </w:rPr>
      </w:pPr>
    </w:p>
    <w:p w:rsidR="00BE041D" w:rsidRDefault="00BE041D" w:rsidP="00BE041D">
      <w:pPr>
        <w:rPr>
          <w:rFonts w:ascii="Tahoma" w:hAnsi="Tahoma" w:cs="Tahoma"/>
          <w:b/>
        </w:rPr>
      </w:pPr>
    </w:p>
    <w:p w:rsidR="00BE041D" w:rsidRPr="00F576F1" w:rsidRDefault="00BE041D" w:rsidP="00BE041D">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p>
    <w:p w:rsidR="00BE041D" w:rsidRDefault="00BE041D" w:rsidP="00BE041D">
      <w:pPr>
        <w:ind w:firstLine="426"/>
        <w:rPr>
          <w:rFonts w:ascii="Tahoma" w:hAnsi="Tahoma" w:cs="Tahoma"/>
        </w:rPr>
      </w:pPr>
    </w:p>
    <w:p w:rsidR="00BE041D" w:rsidRPr="00F576F1" w:rsidRDefault="00BE041D" w:rsidP="00BE041D">
      <w:pPr>
        <w:ind w:firstLine="426"/>
        <w:rPr>
          <w:rFonts w:ascii="Tahoma" w:hAnsi="Tahoma" w:cs="Tahoma"/>
        </w:rPr>
      </w:pPr>
      <w:r w:rsidRPr="00F576F1">
        <w:rPr>
          <w:rFonts w:ascii="Tahoma" w:hAnsi="Tahoma" w:cs="Tahoma"/>
        </w:rPr>
        <w:t>Zakre</w:t>
      </w:r>
      <w:r>
        <w:rPr>
          <w:rFonts w:ascii="Tahoma" w:hAnsi="Tahoma" w:cs="Tahoma"/>
        </w:rPr>
        <w:t>s ubezpieczenia – zgodny z pkt B</w:t>
      </w:r>
      <w:r w:rsidRPr="00F576F1">
        <w:rPr>
          <w:rFonts w:ascii="Tahoma" w:hAnsi="Tahoma" w:cs="Tahoma"/>
        </w:rPr>
        <w:t xml:space="preserve"> Ubezpieczeń poszczególnych jednostek Zamawiającego.</w:t>
      </w:r>
    </w:p>
    <w:p w:rsidR="00BE041D" w:rsidRPr="00F576F1" w:rsidRDefault="00BE041D" w:rsidP="00BE041D">
      <w:pPr>
        <w:rPr>
          <w:rFonts w:ascii="Tahoma" w:hAnsi="Tahoma" w:cs="Tahoma"/>
        </w:rPr>
      </w:pPr>
    </w:p>
    <w:p w:rsidR="00BE041D" w:rsidRPr="00766761" w:rsidRDefault="00BE041D" w:rsidP="00BE041D">
      <w:pPr>
        <w:pStyle w:val="Tekstpodstawowywcity3"/>
        <w:spacing w:line="240" w:lineRule="auto"/>
        <w:ind w:left="425"/>
        <w:rPr>
          <w:rFonts w:ascii="Tahoma" w:hAnsi="Tahoma" w:cs="Tahoma"/>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w:t>
      </w:r>
      <w:r w:rsidRPr="00766761">
        <w:rPr>
          <w:rFonts w:ascii="Tahoma" w:hAnsi="Tahoma" w:cs="Tahoma"/>
          <w:sz w:val="20"/>
        </w:rPr>
        <w:t xml:space="preserve">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w:t>
      </w:r>
      <w:r w:rsidRPr="00583A4F">
        <w:rPr>
          <w:rFonts w:ascii="Tahoma" w:hAnsi="Tahoma" w:cs="Tahoma"/>
          <w:sz w:val="20"/>
        </w:rPr>
        <w:t>zastosowania/)</w:t>
      </w:r>
      <w:r w:rsidRPr="00583A4F">
        <w:rPr>
          <w:rFonts w:ascii="Tahoma" w:hAnsi="Tahoma" w:cs="Tahoma"/>
          <w:b/>
          <w:sz w:val="20"/>
        </w:rPr>
        <w:t xml:space="preserve">. </w:t>
      </w:r>
      <w:r w:rsidRPr="00583A4F">
        <w:rPr>
          <w:rFonts w:ascii="Tahoma" w:hAnsi="Tahoma" w:cs="Tahoma"/>
          <w:sz w:val="20"/>
        </w:rPr>
        <w:t>Ochrona dotyczy również sprzętu elektronicznego ubezpieczonego w ramach ubezpieczenia mienia od ognia i innych zdarzeń losowych.</w:t>
      </w:r>
    </w:p>
    <w:p w:rsidR="00BE041D" w:rsidRPr="00766761" w:rsidRDefault="00BE041D" w:rsidP="00BE041D">
      <w:pPr>
        <w:pStyle w:val="Tekstpodstawowywcity3"/>
        <w:spacing w:line="240" w:lineRule="auto"/>
        <w:rPr>
          <w:rFonts w:ascii="Tahoma" w:hAnsi="Tahoma" w:cs="Tahoma"/>
          <w:sz w:val="20"/>
        </w:rPr>
      </w:pPr>
      <w:r w:rsidRPr="00766761">
        <w:rPr>
          <w:rFonts w:ascii="Tahoma" w:hAnsi="Tahoma" w:cs="Tahoma"/>
          <w:b/>
          <w:sz w:val="20"/>
        </w:rPr>
        <w:t xml:space="preserve">  </w:t>
      </w:r>
      <w:r w:rsidRPr="00766761">
        <w:rPr>
          <w:rFonts w:ascii="Tahoma" w:hAnsi="Tahoma" w:cs="Tahoma"/>
          <w:sz w:val="20"/>
        </w:rPr>
        <w:t>System ubezpieczeń  na pierwsze ryzyko</w:t>
      </w:r>
    </w:p>
    <w:p w:rsidR="00BE041D" w:rsidRPr="00766761" w:rsidRDefault="00BE041D" w:rsidP="00BE041D">
      <w:pPr>
        <w:pStyle w:val="Tekstpodstawowywcity3"/>
        <w:spacing w:line="240" w:lineRule="auto"/>
        <w:ind w:left="425"/>
        <w:rPr>
          <w:rFonts w:ascii="Tahoma" w:hAnsi="Tahoma" w:cs="Tahoma"/>
          <w:b/>
          <w:sz w:val="20"/>
        </w:rPr>
      </w:pPr>
      <w:r w:rsidRPr="00766761">
        <w:rPr>
          <w:rFonts w:ascii="Tahoma" w:hAnsi="Tahoma" w:cs="Tahoma"/>
          <w:sz w:val="20"/>
        </w:rPr>
        <w:t xml:space="preserve">Suma ubezpieczenia:   </w:t>
      </w:r>
      <w:r w:rsidRPr="00766761">
        <w:rPr>
          <w:rFonts w:ascii="Tahoma" w:hAnsi="Tahoma" w:cs="Tahoma"/>
          <w:b/>
          <w:sz w:val="20"/>
        </w:rPr>
        <w:t>20 000,00 zł</w:t>
      </w:r>
    </w:p>
    <w:p w:rsidR="00BE041D" w:rsidRPr="00766761" w:rsidRDefault="00BE041D" w:rsidP="00BE041D">
      <w:pPr>
        <w:pStyle w:val="Tekstpodstawowywcity3"/>
        <w:spacing w:line="240" w:lineRule="auto"/>
        <w:ind w:left="425"/>
        <w:rPr>
          <w:rFonts w:ascii="Tahoma" w:hAnsi="Tahoma" w:cs="Tahoma"/>
          <w:b/>
          <w:sz w:val="20"/>
        </w:rPr>
      </w:pPr>
    </w:p>
    <w:p w:rsidR="00BE041D" w:rsidRPr="00766761" w:rsidRDefault="00BE041D" w:rsidP="00BE041D">
      <w:pPr>
        <w:pStyle w:val="Tekstpodstawowywcity3"/>
        <w:spacing w:line="240" w:lineRule="auto"/>
        <w:ind w:left="425"/>
        <w:rPr>
          <w:rFonts w:ascii="Tahoma" w:hAnsi="Tahoma" w:cs="Tahoma"/>
          <w:b/>
          <w:sz w:val="20"/>
        </w:rPr>
      </w:pPr>
      <w:r w:rsidRPr="00766761">
        <w:rPr>
          <w:rFonts w:ascii="Tahoma" w:hAnsi="Tahoma" w:cs="Tahoma"/>
          <w:b/>
          <w:sz w:val="20"/>
        </w:rPr>
        <w:t>Nośniki danych:</w:t>
      </w:r>
    </w:p>
    <w:p w:rsidR="00BE041D" w:rsidRPr="00246A55" w:rsidRDefault="00BE041D" w:rsidP="00BE041D">
      <w:pPr>
        <w:pStyle w:val="Tekstpodstawowywcity3"/>
        <w:spacing w:line="240" w:lineRule="auto"/>
        <w:ind w:left="425"/>
        <w:rPr>
          <w:rFonts w:ascii="Tahoma" w:hAnsi="Tahoma" w:cs="Tahoma"/>
          <w:sz w:val="20"/>
        </w:rPr>
      </w:pPr>
      <w:r w:rsidRPr="00246A55">
        <w:rPr>
          <w:rFonts w:ascii="Tahoma" w:hAnsi="Tahoma" w:cs="Tahoma"/>
          <w:sz w:val="20"/>
        </w:rPr>
        <w:t>System ubezpieczeń  na pierwsze ryzyko</w:t>
      </w:r>
    </w:p>
    <w:p w:rsidR="00BE041D" w:rsidRPr="00246A55" w:rsidRDefault="00BE041D" w:rsidP="00BE041D">
      <w:pPr>
        <w:pStyle w:val="Tekstpodstawowywcity3"/>
        <w:spacing w:line="240" w:lineRule="auto"/>
        <w:ind w:left="425"/>
        <w:rPr>
          <w:rFonts w:ascii="Tahoma" w:hAnsi="Tahoma" w:cs="Tahoma"/>
          <w:b/>
          <w:sz w:val="20"/>
        </w:rPr>
      </w:pPr>
      <w:r w:rsidRPr="00246A55">
        <w:rPr>
          <w:rFonts w:ascii="Tahoma" w:hAnsi="Tahoma" w:cs="Tahoma"/>
          <w:sz w:val="20"/>
        </w:rPr>
        <w:t xml:space="preserve">Suma ubezpieczenia:   </w:t>
      </w:r>
      <w:r w:rsidRPr="00246A55">
        <w:rPr>
          <w:rFonts w:ascii="Tahoma" w:hAnsi="Tahoma" w:cs="Tahoma"/>
          <w:b/>
          <w:sz w:val="20"/>
        </w:rPr>
        <w:t>30 000,00 zł</w:t>
      </w:r>
    </w:p>
    <w:p w:rsidR="00BE041D" w:rsidRPr="00246A55" w:rsidRDefault="00BE041D" w:rsidP="00BE041D">
      <w:pPr>
        <w:pStyle w:val="Tekstpodstawowywcity3"/>
        <w:spacing w:line="240" w:lineRule="auto"/>
        <w:ind w:left="425"/>
        <w:rPr>
          <w:rFonts w:ascii="Tahoma" w:hAnsi="Tahoma" w:cs="Tahoma"/>
          <w:b/>
          <w:sz w:val="20"/>
        </w:rPr>
      </w:pPr>
    </w:p>
    <w:p w:rsidR="00BE041D" w:rsidRPr="00246A55" w:rsidRDefault="00BE041D" w:rsidP="00BE041D">
      <w:pPr>
        <w:pStyle w:val="Tekstpodstawowywcity3"/>
        <w:spacing w:line="240" w:lineRule="auto"/>
        <w:ind w:left="425"/>
        <w:rPr>
          <w:rFonts w:ascii="Tahoma" w:hAnsi="Tahoma" w:cs="Tahoma"/>
          <w:b/>
          <w:sz w:val="20"/>
        </w:rPr>
      </w:pPr>
      <w:r w:rsidRPr="00246A55">
        <w:rPr>
          <w:rFonts w:ascii="Tahoma" w:hAnsi="Tahoma" w:cs="Tahoma"/>
          <w:b/>
          <w:sz w:val="20"/>
        </w:rPr>
        <w:t xml:space="preserve">Oprogramowanie </w:t>
      </w:r>
      <w:r w:rsidRPr="00246A55">
        <w:rPr>
          <w:rFonts w:ascii="Tahoma" w:hAnsi="Tahoma" w:cs="Tahoma"/>
          <w:sz w:val="20"/>
        </w:rPr>
        <w:t>(licencjonowane systemy operacyjne, programy standardowe produkcji seryjnej oraz programy indywidualne udokumentowanego pochodzenia i wartości):</w:t>
      </w:r>
    </w:p>
    <w:p w:rsidR="00BE041D" w:rsidRPr="00246A55" w:rsidRDefault="00BE041D" w:rsidP="00BE041D">
      <w:pPr>
        <w:pStyle w:val="Tekstpodstawowywcity3"/>
        <w:spacing w:line="240" w:lineRule="auto"/>
        <w:ind w:left="425"/>
        <w:rPr>
          <w:rFonts w:ascii="Tahoma" w:hAnsi="Tahoma" w:cs="Tahoma"/>
          <w:sz w:val="20"/>
        </w:rPr>
      </w:pPr>
      <w:r w:rsidRPr="00246A55">
        <w:rPr>
          <w:rFonts w:ascii="Tahoma" w:hAnsi="Tahoma" w:cs="Tahoma"/>
          <w:sz w:val="20"/>
        </w:rPr>
        <w:t>System ubezpieczeń  na pierwsze ryzyko</w:t>
      </w:r>
    </w:p>
    <w:p w:rsidR="00BE041D" w:rsidRPr="00246A55" w:rsidRDefault="00BE041D" w:rsidP="00BE041D">
      <w:pPr>
        <w:pStyle w:val="Tekstpodstawowywcity3"/>
        <w:spacing w:line="240" w:lineRule="auto"/>
        <w:ind w:left="425"/>
        <w:rPr>
          <w:rFonts w:ascii="Tahoma" w:hAnsi="Tahoma" w:cs="Tahoma"/>
          <w:b/>
          <w:sz w:val="20"/>
        </w:rPr>
      </w:pPr>
      <w:r w:rsidRPr="00246A55">
        <w:rPr>
          <w:rFonts w:ascii="Tahoma" w:hAnsi="Tahoma" w:cs="Tahoma"/>
          <w:sz w:val="20"/>
        </w:rPr>
        <w:t xml:space="preserve">Suma ubezpieczenia:   </w:t>
      </w:r>
      <w:r w:rsidRPr="00246A55">
        <w:rPr>
          <w:rFonts w:ascii="Tahoma" w:hAnsi="Tahoma" w:cs="Tahoma"/>
          <w:b/>
          <w:sz w:val="20"/>
        </w:rPr>
        <w:t>30 000,00 zł</w:t>
      </w:r>
    </w:p>
    <w:p w:rsidR="00BE041D" w:rsidRPr="00246A55" w:rsidRDefault="00BE041D" w:rsidP="00BE041D">
      <w:pPr>
        <w:pStyle w:val="Tekstpodstawowywcity3"/>
        <w:spacing w:line="240" w:lineRule="auto"/>
        <w:ind w:left="425"/>
        <w:rPr>
          <w:rFonts w:ascii="Tahoma" w:hAnsi="Tahoma" w:cs="Tahoma"/>
          <w:b/>
          <w:color w:val="FF0000"/>
          <w:sz w:val="20"/>
        </w:rPr>
      </w:pPr>
    </w:p>
    <w:p w:rsidR="00BE041D" w:rsidRPr="00246A55" w:rsidRDefault="00BE041D" w:rsidP="00BE041D">
      <w:pPr>
        <w:pStyle w:val="Tekstpodstawowywcity3"/>
        <w:spacing w:line="240" w:lineRule="auto"/>
        <w:ind w:left="425"/>
        <w:rPr>
          <w:rFonts w:ascii="Tahoma" w:hAnsi="Tahoma" w:cs="Tahoma"/>
          <w:sz w:val="20"/>
        </w:rPr>
      </w:pPr>
      <w:r w:rsidRPr="00246A55">
        <w:rPr>
          <w:rFonts w:ascii="Tahoma" w:hAnsi="Tahoma" w:cs="Tahoma"/>
          <w:b/>
          <w:sz w:val="20"/>
        </w:rPr>
        <w:t>Zwiększone koszty działalności</w:t>
      </w:r>
      <w:r w:rsidRPr="00246A55">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BE041D" w:rsidRPr="00246A55" w:rsidRDefault="00BE041D" w:rsidP="00BE041D">
      <w:pPr>
        <w:pStyle w:val="Tekstpodstawowywcity3"/>
        <w:spacing w:line="240" w:lineRule="auto"/>
        <w:ind w:left="425"/>
        <w:rPr>
          <w:rFonts w:ascii="Tahoma" w:hAnsi="Tahoma" w:cs="Tahoma"/>
          <w:sz w:val="20"/>
        </w:rPr>
      </w:pPr>
      <w:r w:rsidRPr="00246A55">
        <w:rPr>
          <w:rFonts w:ascii="Tahoma" w:hAnsi="Tahoma" w:cs="Tahoma"/>
          <w:sz w:val="20"/>
        </w:rPr>
        <w:t>System ubezpieczeń  na pierwsze ryzyko</w:t>
      </w:r>
    </w:p>
    <w:p w:rsidR="00BE041D" w:rsidRPr="00766761" w:rsidRDefault="00BE041D" w:rsidP="00BE041D">
      <w:pPr>
        <w:pStyle w:val="Tekstpodstawowywcity3"/>
        <w:spacing w:line="240" w:lineRule="auto"/>
        <w:ind w:left="425"/>
        <w:rPr>
          <w:rFonts w:ascii="Tahoma" w:hAnsi="Tahoma" w:cs="Tahoma"/>
          <w:b/>
          <w:sz w:val="20"/>
        </w:rPr>
      </w:pPr>
      <w:r w:rsidRPr="00246A55">
        <w:rPr>
          <w:rFonts w:ascii="Tahoma" w:hAnsi="Tahoma" w:cs="Tahoma"/>
          <w:sz w:val="20"/>
        </w:rPr>
        <w:t xml:space="preserve">Suma ubezpieczenia:   </w:t>
      </w:r>
      <w:r w:rsidRPr="00246A55">
        <w:rPr>
          <w:rFonts w:ascii="Tahoma" w:hAnsi="Tahoma" w:cs="Tahoma"/>
          <w:b/>
          <w:sz w:val="20"/>
        </w:rPr>
        <w:t>20 000,00 zł</w:t>
      </w:r>
    </w:p>
    <w:p w:rsidR="00BE041D" w:rsidRDefault="00BE041D" w:rsidP="00BE041D">
      <w:pPr>
        <w:pStyle w:val="Tekstpodstawowywcity3"/>
        <w:spacing w:line="240" w:lineRule="auto"/>
        <w:ind w:left="425"/>
        <w:rPr>
          <w:rFonts w:ascii="Tahoma" w:hAnsi="Tahoma" w:cs="Tahoma"/>
          <w:b/>
          <w:color w:val="FF0000"/>
          <w:sz w:val="20"/>
        </w:rPr>
      </w:pPr>
    </w:p>
    <w:p w:rsidR="00BE041D" w:rsidRDefault="00BE041D" w:rsidP="00BE041D">
      <w:pPr>
        <w:pStyle w:val="Tekstpodstawowywcity3"/>
        <w:spacing w:line="240" w:lineRule="auto"/>
        <w:ind w:left="425"/>
        <w:rPr>
          <w:rFonts w:ascii="Tahoma" w:hAnsi="Tahoma" w:cs="Tahoma"/>
          <w:b/>
          <w:color w:val="FF0000"/>
          <w:sz w:val="20"/>
        </w:rPr>
      </w:pPr>
    </w:p>
    <w:p w:rsidR="00BE041D" w:rsidRPr="00246A55" w:rsidRDefault="00BE041D" w:rsidP="00BE041D">
      <w:pPr>
        <w:pStyle w:val="Nagwek3"/>
        <w:ind w:left="0"/>
        <w:jc w:val="both"/>
        <w:rPr>
          <w:rFonts w:ascii="Tahoma" w:hAnsi="Tahoma" w:cs="Tahoma"/>
          <w:sz w:val="20"/>
        </w:rPr>
      </w:pPr>
      <w:r w:rsidRPr="00246A55">
        <w:rPr>
          <w:rFonts w:ascii="Tahoma" w:hAnsi="Tahoma" w:cs="Tahoma"/>
          <w:sz w:val="20"/>
          <w:lang w:val="pl-PL"/>
        </w:rPr>
        <w:t>F</w:t>
      </w:r>
      <w:r w:rsidRPr="00246A55">
        <w:rPr>
          <w:rFonts w:ascii="Tahoma" w:hAnsi="Tahoma" w:cs="Tahoma"/>
          <w:sz w:val="20"/>
        </w:rPr>
        <w:t>. UBEZPIECZENIE NNW OSÓB SKIEROWANYCH DO ROBÓT PUBLICZNYCH, PRAC SPOŁECZNIE UŻYTECZNYCH, PRAC INTERWENCYJNYCH Z URZĘDU PRACY, WOLONTARIUSZY, PRAKTYKANTÓW, STAŻYSTÓW:</w:t>
      </w:r>
    </w:p>
    <w:p w:rsidR="00BE041D" w:rsidRPr="00246A55" w:rsidRDefault="00BE041D" w:rsidP="00BE041D">
      <w:pPr>
        <w:ind w:firstLine="426"/>
        <w:jc w:val="both"/>
        <w:rPr>
          <w:rFonts w:ascii="Tahoma" w:hAnsi="Tahoma" w:cs="Tahoma"/>
        </w:rPr>
      </w:pPr>
    </w:p>
    <w:p w:rsidR="00BE041D" w:rsidRPr="00246A55" w:rsidRDefault="00BE041D" w:rsidP="00BE041D">
      <w:pPr>
        <w:tabs>
          <w:tab w:val="left" w:pos="1134"/>
        </w:tabs>
        <w:ind w:left="1134" w:hanging="1134"/>
        <w:jc w:val="both"/>
        <w:rPr>
          <w:rFonts w:ascii="Tahoma" w:hAnsi="Tahoma" w:cs="Tahoma"/>
          <w:b/>
        </w:rPr>
      </w:pPr>
      <w:r w:rsidRPr="00246A55">
        <w:rPr>
          <w:rFonts w:ascii="Tahoma" w:hAnsi="Tahoma" w:cs="Tahoma"/>
          <w:b/>
        </w:rPr>
        <w:t xml:space="preserve">UWAGA: </w:t>
      </w:r>
      <w:r w:rsidRPr="00246A55">
        <w:rPr>
          <w:rFonts w:ascii="Tahoma" w:hAnsi="Tahoma" w:cs="Tahoma"/>
          <w:b/>
        </w:rPr>
        <w:tab/>
        <w:t>Wysokość franszyz i udziałów własnych</w:t>
      </w:r>
    </w:p>
    <w:p w:rsidR="00BE041D" w:rsidRPr="00246A55" w:rsidRDefault="00BE041D" w:rsidP="00BE041D">
      <w:pPr>
        <w:tabs>
          <w:tab w:val="left" w:pos="1134"/>
        </w:tabs>
        <w:ind w:left="1134" w:hanging="1134"/>
        <w:jc w:val="both"/>
        <w:rPr>
          <w:rFonts w:ascii="Tahoma" w:hAnsi="Tahoma" w:cs="Tahoma"/>
        </w:rPr>
      </w:pPr>
      <w:r w:rsidRPr="00246A55">
        <w:rPr>
          <w:rFonts w:ascii="Tahoma" w:hAnsi="Tahoma" w:cs="Tahoma"/>
        </w:rPr>
        <w:tab/>
        <w:t xml:space="preserve">Franszyza integralna: brak </w:t>
      </w:r>
    </w:p>
    <w:p w:rsidR="00BE041D" w:rsidRPr="00246A55" w:rsidRDefault="00BE041D" w:rsidP="00BE041D">
      <w:pPr>
        <w:tabs>
          <w:tab w:val="left" w:pos="1134"/>
        </w:tabs>
        <w:ind w:left="1134" w:hanging="1134"/>
        <w:jc w:val="both"/>
        <w:rPr>
          <w:rFonts w:ascii="Tahoma" w:hAnsi="Tahoma" w:cs="Tahoma"/>
        </w:rPr>
      </w:pPr>
      <w:r w:rsidRPr="00246A55">
        <w:rPr>
          <w:rFonts w:ascii="Tahoma" w:hAnsi="Tahoma" w:cs="Tahoma"/>
        </w:rPr>
        <w:tab/>
        <w:t xml:space="preserve">Franszyza redukcyjna, udział własny: brak </w:t>
      </w:r>
    </w:p>
    <w:p w:rsidR="00BE041D" w:rsidRPr="00246A55" w:rsidRDefault="00BE041D" w:rsidP="00BE041D">
      <w:pPr>
        <w:jc w:val="both"/>
        <w:rPr>
          <w:rFonts w:ascii="Tahoma" w:hAnsi="Tahoma" w:cs="Tahoma"/>
          <w:b/>
        </w:rPr>
      </w:pPr>
      <w:r w:rsidRPr="00246A55">
        <w:rPr>
          <w:rFonts w:ascii="Tahoma" w:hAnsi="Tahoma" w:cs="Tahoma"/>
        </w:rPr>
        <w:t>Suma ubezpieczenia:</w:t>
      </w:r>
      <w:r w:rsidRPr="00246A55">
        <w:rPr>
          <w:rFonts w:ascii="Tahoma" w:hAnsi="Tahoma" w:cs="Tahoma"/>
        </w:rPr>
        <w:tab/>
      </w:r>
      <w:r w:rsidRPr="00246A55">
        <w:rPr>
          <w:rFonts w:ascii="Tahoma" w:hAnsi="Tahoma" w:cs="Tahoma"/>
          <w:b/>
        </w:rPr>
        <w:t>5 000,00 zł</w:t>
      </w:r>
    </w:p>
    <w:p w:rsidR="00BE041D" w:rsidRPr="00246A55" w:rsidRDefault="00BE041D" w:rsidP="00BE041D">
      <w:pPr>
        <w:jc w:val="both"/>
        <w:rPr>
          <w:rFonts w:ascii="Tahoma" w:hAnsi="Tahoma" w:cs="Tahoma"/>
        </w:rPr>
      </w:pPr>
      <w:r w:rsidRPr="00246A55">
        <w:rPr>
          <w:rFonts w:ascii="Tahoma" w:hAnsi="Tahoma" w:cs="Tahoma"/>
        </w:rPr>
        <w:t>zakres świadczeń:</w:t>
      </w:r>
      <w:r w:rsidRPr="00246A55">
        <w:rPr>
          <w:rFonts w:ascii="Tahoma" w:hAnsi="Tahoma" w:cs="Tahoma"/>
        </w:rPr>
        <w:tab/>
      </w:r>
      <w:r w:rsidRPr="00246A55">
        <w:rPr>
          <w:rFonts w:ascii="Tahoma" w:hAnsi="Tahoma" w:cs="Tahoma"/>
        </w:rPr>
        <w:tab/>
        <w:t>podstawowy + zawał serca i udar mózgu</w:t>
      </w:r>
    </w:p>
    <w:p w:rsidR="00BE041D" w:rsidRPr="00246A55" w:rsidRDefault="00BE041D" w:rsidP="00BE041D">
      <w:pPr>
        <w:jc w:val="both"/>
        <w:rPr>
          <w:rFonts w:ascii="Tahoma" w:hAnsi="Tahoma" w:cs="Tahoma"/>
        </w:rPr>
      </w:pPr>
      <w:r w:rsidRPr="00246A55">
        <w:rPr>
          <w:rFonts w:ascii="Tahoma" w:hAnsi="Tahoma" w:cs="Tahoma"/>
        </w:rPr>
        <w:t>czas odpowiedzialności:</w:t>
      </w:r>
      <w:r w:rsidRPr="00246A55">
        <w:rPr>
          <w:rFonts w:ascii="Tahoma" w:hAnsi="Tahoma" w:cs="Tahoma"/>
        </w:rPr>
        <w:tab/>
        <w:t>praca + droga</w:t>
      </w:r>
    </w:p>
    <w:p w:rsidR="00BE041D" w:rsidRPr="00246A55" w:rsidRDefault="00BE041D" w:rsidP="00BE041D">
      <w:pPr>
        <w:jc w:val="both"/>
        <w:rPr>
          <w:rFonts w:ascii="Tahoma" w:hAnsi="Tahoma" w:cs="Tahoma"/>
        </w:rPr>
      </w:pPr>
      <w:r w:rsidRPr="00246A55">
        <w:rPr>
          <w:rFonts w:ascii="Tahoma" w:hAnsi="Tahoma" w:cs="Tahoma"/>
        </w:rPr>
        <w:t>forma zawarcia ubezpieczenia:</w:t>
      </w:r>
      <w:r w:rsidRPr="00246A55">
        <w:rPr>
          <w:rFonts w:ascii="Tahoma" w:hAnsi="Tahoma" w:cs="Tahoma"/>
        </w:rPr>
        <w:tab/>
        <w:t>bezimienna</w:t>
      </w:r>
    </w:p>
    <w:p w:rsidR="00BE041D" w:rsidRPr="00246A55" w:rsidRDefault="00BE041D" w:rsidP="00BE041D">
      <w:pPr>
        <w:jc w:val="both"/>
        <w:rPr>
          <w:rFonts w:ascii="Tahoma" w:hAnsi="Tahoma" w:cs="Tahoma"/>
        </w:rPr>
      </w:pPr>
      <w:r w:rsidRPr="00246A55">
        <w:rPr>
          <w:rFonts w:ascii="Tahoma" w:hAnsi="Tahoma" w:cs="Tahoma"/>
        </w:rPr>
        <w:t>liczba ubezpieczonych:</w:t>
      </w:r>
      <w:r w:rsidRPr="00246A55">
        <w:rPr>
          <w:rFonts w:ascii="Tahoma" w:hAnsi="Tahoma" w:cs="Tahoma"/>
        </w:rPr>
        <w:tab/>
        <w:t>10 osób</w:t>
      </w:r>
    </w:p>
    <w:p w:rsidR="00BE041D" w:rsidRPr="00246A55" w:rsidRDefault="00BE041D" w:rsidP="00BE041D">
      <w:pPr>
        <w:pStyle w:val="Wcicienormalne"/>
        <w:ind w:left="0"/>
      </w:pPr>
    </w:p>
    <w:p w:rsidR="00BE041D" w:rsidRPr="00246A55" w:rsidRDefault="00BE041D" w:rsidP="00BE041D">
      <w:r w:rsidRPr="00246A55">
        <w:rPr>
          <w:rFonts w:ascii="Tahoma" w:hAnsi="Tahoma" w:cs="Tahoma"/>
          <w:bCs/>
          <w:u w:val="single"/>
        </w:rPr>
        <w:t>Świadczenia dla zakresu podstawowego obejmują co najmniej:</w:t>
      </w:r>
    </w:p>
    <w:p w:rsidR="00BE041D" w:rsidRPr="00246A55" w:rsidRDefault="00BE041D" w:rsidP="00BE041D">
      <w:pPr>
        <w:numPr>
          <w:ilvl w:val="0"/>
          <w:numId w:val="17"/>
        </w:numPr>
      </w:pPr>
      <w:r w:rsidRPr="00246A55">
        <w:rPr>
          <w:rFonts w:ascii="Tahoma" w:hAnsi="Tahoma" w:cs="Tahoma"/>
          <w:bCs/>
        </w:rPr>
        <w:t>świadczenie w tytułu śmierci ubezpieczonego w następstwie nieszczęśliwego wypadku albo zdarzenia objętego umową (100% sumy ubezpieczenia),</w:t>
      </w:r>
    </w:p>
    <w:p w:rsidR="00BE041D" w:rsidRPr="00246A55" w:rsidRDefault="00BE041D" w:rsidP="00BE041D">
      <w:pPr>
        <w:numPr>
          <w:ilvl w:val="0"/>
          <w:numId w:val="17"/>
        </w:numPr>
      </w:pPr>
      <w:r w:rsidRPr="00246A55">
        <w:rPr>
          <w:rFonts w:ascii="Tahoma" w:hAnsi="Tahoma" w:cs="Tahoma"/>
          <w:bCs/>
        </w:rPr>
        <w:t>świadczenie z tytułu całkowitego trwałego uszczerbku na zdrowiu w następstwie nieszczęśliwego wypadku albo zdarzenia objętego umową (100% sumy ubezpieczenia),</w:t>
      </w:r>
    </w:p>
    <w:p w:rsidR="00BE041D" w:rsidRPr="00246A55" w:rsidRDefault="00BE041D" w:rsidP="00BE041D">
      <w:pPr>
        <w:numPr>
          <w:ilvl w:val="0"/>
          <w:numId w:val="17"/>
        </w:numPr>
      </w:pPr>
      <w:r w:rsidRPr="00246A55">
        <w:rPr>
          <w:rFonts w:ascii="Tahoma" w:hAnsi="Tahoma" w:cs="Tahoma"/>
          <w:bCs/>
        </w:rPr>
        <w:lastRenderedPageBreak/>
        <w:t>świadczenie z tytułu częściowego trwałego uszczerbku na zdrowiu w następstwie nieszczęśliwego wypadku albo zdarzenia objętego umową (% uszczerbku na zdrowiu = % sumy ubezpieczenia),</w:t>
      </w:r>
    </w:p>
    <w:p w:rsidR="00BE041D" w:rsidRPr="00246A55" w:rsidRDefault="00BE041D" w:rsidP="00BE041D">
      <w:pPr>
        <w:numPr>
          <w:ilvl w:val="0"/>
          <w:numId w:val="17"/>
        </w:numPr>
      </w:pPr>
      <w:r w:rsidRPr="00246A55">
        <w:rPr>
          <w:rFonts w:ascii="Tahoma" w:hAnsi="Tahoma" w:cs="Tahoma"/>
          <w:bCs/>
        </w:rPr>
        <w:t>zwrot kosztów nabycia przedmiotów ortopedycznych i środków pomocniczych (do 15% sumy ubezpieczenia),</w:t>
      </w:r>
    </w:p>
    <w:p w:rsidR="00BE041D" w:rsidRPr="00246A55" w:rsidRDefault="00BE041D" w:rsidP="00BE041D">
      <w:pPr>
        <w:numPr>
          <w:ilvl w:val="0"/>
          <w:numId w:val="17"/>
        </w:numPr>
      </w:pPr>
      <w:r w:rsidRPr="00246A55">
        <w:rPr>
          <w:rFonts w:ascii="Tahoma" w:hAnsi="Tahoma" w:cs="Tahoma"/>
          <w:bCs/>
        </w:rPr>
        <w:t>zwrot kosztów przeszkolenia zawodowego inwalidów (do 15% sumy ubezpieczenia),</w:t>
      </w:r>
    </w:p>
    <w:p w:rsidR="00BE041D" w:rsidRPr="00246A55" w:rsidRDefault="00BE041D" w:rsidP="00BE041D">
      <w:pPr>
        <w:numPr>
          <w:ilvl w:val="0"/>
          <w:numId w:val="17"/>
        </w:numPr>
      </w:pPr>
      <w:r w:rsidRPr="00246A55">
        <w:rPr>
          <w:rFonts w:ascii="Tahoma" w:hAnsi="Tahoma" w:cs="Tahoma"/>
          <w:bCs/>
        </w:rPr>
        <w:t>zwrot kosztów leczenia na terytorium RP (do 15% sumy ubezpieczenia).</w:t>
      </w:r>
    </w:p>
    <w:p w:rsidR="00BE041D" w:rsidRDefault="00BE041D" w:rsidP="00BE041D">
      <w:pPr>
        <w:pStyle w:val="Wcicienormalne"/>
        <w:ind w:left="0"/>
        <w:rPr>
          <w:color w:val="FF0000"/>
        </w:rPr>
      </w:pPr>
    </w:p>
    <w:p w:rsidR="00BE041D" w:rsidRPr="00766761" w:rsidRDefault="00BE041D" w:rsidP="00BE041D">
      <w:pPr>
        <w:pStyle w:val="Wcicienormalne"/>
        <w:ind w:left="0"/>
        <w:rPr>
          <w:b/>
          <w:color w:val="FF0000"/>
        </w:rPr>
      </w:pPr>
    </w:p>
    <w:p w:rsidR="00BE041D" w:rsidRPr="007D080B" w:rsidRDefault="00BE041D" w:rsidP="00BE041D">
      <w:pPr>
        <w:pStyle w:val="Nagwek2"/>
        <w:rPr>
          <w:rFonts w:ascii="Tahoma" w:hAnsi="Tahoma" w:cs="Tahoma"/>
          <w:szCs w:val="24"/>
          <w:u w:val="single"/>
          <w:lang w:val="pl-PL"/>
        </w:rPr>
      </w:pPr>
      <w:r w:rsidRPr="00006B6B">
        <w:rPr>
          <w:rFonts w:ascii="Tahoma" w:hAnsi="Tahoma" w:cs="Tahoma"/>
          <w:szCs w:val="24"/>
          <w:u w:val="single"/>
        </w:rPr>
        <w:t xml:space="preserve">UBEZPIECZENIA POSZCZEGÓLNYCH </w:t>
      </w:r>
      <w:r w:rsidRPr="007D080B">
        <w:rPr>
          <w:rFonts w:ascii="Tahoma" w:hAnsi="Tahoma" w:cs="Tahoma"/>
          <w:szCs w:val="24"/>
          <w:u w:val="single"/>
        </w:rPr>
        <w:t xml:space="preserve">JEDNOSTEK </w:t>
      </w:r>
      <w:r w:rsidRPr="007D080B">
        <w:rPr>
          <w:rFonts w:ascii="Tahoma" w:hAnsi="Tahoma" w:cs="Tahoma"/>
          <w:szCs w:val="24"/>
          <w:u w:val="single"/>
          <w:lang w:val="pl-PL"/>
        </w:rPr>
        <w:t>(UBEZPIECZONYCH)</w:t>
      </w:r>
    </w:p>
    <w:p w:rsidR="00BE041D" w:rsidRPr="007D080B" w:rsidRDefault="00BE041D" w:rsidP="00BE041D">
      <w:pPr>
        <w:rPr>
          <w:rFonts w:ascii="Tahoma" w:hAnsi="Tahoma" w:cs="Tahoma"/>
        </w:rPr>
      </w:pPr>
    </w:p>
    <w:p w:rsidR="00BE041D" w:rsidRPr="007D080B" w:rsidRDefault="00BE041D" w:rsidP="00BE041D">
      <w:pPr>
        <w:pStyle w:val="Nagwek3"/>
        <w:ind w:left="66" w:hanging="66"/>
        <w:rPr>
          <w:rFonts w:ascii="Tahoma" w:hAnsi="Tahoma" w:cs="Tahoma"/>
          <w:sz w:val="20"/>
        </w:rPr>
      </w:pPr>
      <w:r w:rsidRPr="007D080B">
        <w:rPr>
          <w:rFonts w:ascii="Tahoma" w:hAnsi="Tahoma" w:cs="Tahoma"/>
          <w:sz w:val="20"/>
        </w:rPr>
        <w:t>A. UBEZPIECZENIE MIENIA OD OGNIA I INNYCH ZDARZEŃ LOSOWYCH:</w:t>
      </w:r>
    </w:p>
    <w:p w:rsidR="00BE041D" w:rsidRPr="007D080B" w:rsidRDefault="00BE041D" w:rsidP="00BE041D">
      <w:pPr>
        <w:ind w:left="1134" w:hanging="1134"/>
        <w:jc w:val="both"/>
        <w:rPr>
          <w:rFonts w:ascii="Tahoma" w:hAnsi="Tahoma" w:cs="Tahoma"/>
          <w:b/>
        </w:rPr>
      </w:pPr>
    </w:p>
    <w:p w:rsidR="00BE041D" w:rsidRPr="00F576F1" w:rsidRDefault="00BE041D" w:rsidP="00BE041D">
      <w:pPr>
        <w:jc w:val="both"/>
        <w:rPr>
          <w:rFonts w:ascii="Tahoma" w:hAnsi="Tahoma" w:cs="Tahoma"/>
          <w:i/>
        </w:rPr>
      </w:pPr>
      <w:r w:rsidRPr="007D080B">
        <w:rPr>
          <w:rFonts w:ascii="Tahoma" w:hAnsi="Tahoma" w:cs="Tahoma"/>
          <w:b/>
          <w:i/>
        </w:rPr>
        <w:t>UWAGA:</w:t>
      </w:r>
      <w:r w:rsidRPr="007D080B">
        <w:rPr>
          <w:rFonts w:ascii="Tahoma" w:hAnsi="Tahoma" w:cs="Tahoma"/>
          <w:i/>
        </w:rPr>
        <w:t xml:space="preserve"> Ubezpieczenie dotyczy wszystkich jednostek (ubezpieczonych) wymienionych w programie ubezpieczenia oraz każdej lokalizacji, w której te jednostki prowadzą działalność.</w:t>
      </w:r>
    </w:p>
    <w:p w:rsidR="00BE041D" w:rsidRPr="00F576F1" w:rsidRDefault="00BE041D" w:rsidP="00BE041D">
      <w:pPr>
        <w:tabs>
          <w:tab w:val="left" w:pos="1134"/>
        </w:tabs>
        <w:jc w:val="both"/>
        <w:rPr>
          <w:rFonts w:ascii="Tahoma" w:hAnsi="Tahoma" w:cs="Tahoma"/>
          <w:b/>
        </w:rPr>
      </w:pPr>
    </w:p>
    <w:p w:rsidR="00BE041D" w:rsidRPr="005B0562" w:rsidRDefault="00BE041D" w:rsidP="00BE041D">
      <w:pPr>
        <w:tabs>
          <w:tab w:val="left" w:pos="1134"/>
        </w:tabs>
        <w:ind w:left="1134" w:hanging="1134"/>
        <w:jc w:val="both"/>
        <w:rPr>
          <w:rFonts w:ascii="Tahoma" w:hAnsi="Tahoma" w:cs="Tahoma"/>
          <w:b/>
        </w:rPr>
      </w:pPr>
      <w:r w:rsidRPr="005B0562">
        <w:rPr>
          <w:rFonts w:ascii="Tahoma" w:hAnsi="Tahoma" w:cs="Tahoma"/>
          <w:b/>
        </w:rPr>
        <w:t xml:space="preserve">UWAGA: </w:t>
      </w:r>
      <w:r w:rsidRPr="005B0562">
        <w:rPr>
          <w:rFonts w:ascii="Tahoma" w:hAnsi="Tahoma" w:cs="Tahoma"/>
          <w:b/>
        </w:rPr>
        <w:tab/>
        <w:t>Wysokość franszyz i udziałów własnych</w:t>
      </w:r>
    </w:p>
    <w:p w:rsidR="00BE041D" w:rsidRPr="0021449E" w:rsidRDefault="00BE041D" w:rsidP="00BE041D">
      <w:pPr>
        <w:tabs>
          <w:tab w:val="left" w:pos="1134"/>
        </w:tabs>
        <w:ind w:left="1134" w:hanging="1134"/>
        <w:jc w:val="both"/>
        <w:rPr>
          <w:rFonts w:ascii="Tahoma" w:hAnsi="Tahoma" w:cs="Tahoma"/>
          <w:b/>
        </w:rPr>
      </w:pPr>
      <w:r w:rsidRPr="005B0562">
        <w:rPr>
          <w:rFonts w:ascii="Tahoma" w:hAnsi="Tahoma" w:cs="Tahoma"/>
        </w:rPr>
        <w:tab/>
        <w:t>Franszyza integralna</w:t>
      </w:r>
      <w:r w:rsidRPr="000A03D3">
        <w:rPr>
          <w:rFonts w:ascii="Tahoma" w:hAnsi="Tahoma" w:cs="Tahoma"/>
        </w:rPr>
        <w:t>: brak</w:t>
      </w:r>
    </w:p>
    <w:p w:rsidR="00BE041D" w:rsidRPr="005B0562" w:rsidRDefault="00BE041D" w:rsidP="00BE041D">
      <w:pPr>
        <w:tabs>
          <w:tab w:val="left" w:pos="1134"/>
        </w:tabs>
        <w:ind w:left="1134" w:hanging="1134"/>
        <w:jc w:val="both"/>
        <w:rPr>
          <w:rFonts w:ascii="Tahoma" w:hAnsi="Tahoma" w:cs="Tahoma"/>
        </w:rPr>
      </w:pPr>
      <w:r w:rsidRPr="005B0562">
        <w:rPr>
          <w:rFonts w:ascii="Tahoma" w:hAnsi="Tahoma" w:cs="Tahoma"/>
        </w:rPr>
        <w:tab/>
        <w:t xml:space="preserve">Franszyza redukcyjna, udział własny: brak </w:t>
      </w:r>
    </w:p>
    <w:p w:rsidR="00BE041D" w:rsidRPr="00F576F1" w:rsidRDefault="00BE041D" w:rsidP="00BE041D">
      <w:pPr>
        <w:tabs>
          <w:tab w:val="left" w:pos="1134"/>
        </w:tabs>
        <w:jc w:val="both"/>
        <w:rPr>
          <w:rFonts w:ascii="Tahoma" w:hAnsi="Tahoma" w:cs="Tahoma"/>
          <w:b/>
        </w:rPr>
      </w:pPr>
      <w:r>
        <w:rPr>
          <w:rFonts w:ascii="Tahoma" w:hAnsi="Tahoma" w:cs="Tahoma"/>
        </w:rPr>
        <w:tab/>
      </w:r>
    </w:p>
    <w:p w:rsidR="00BE041D" w:rsidRDefault="00BE041D" w:rsidP="00BE041D">
      <w:pPr>
        <w:ind w:left="1418"/>
        <w:rPr>
          <w:rFonts w:ascii="Tahoma" w:hAnsi="Tahoma" w:cs="Tahoma"/>
          <w:b/>
        </w:rPr>
      </w:pPr>
    </w:p>
    <w:p w:rsidR="00BE041D" w:rsidRPr="00F576F1" w:rsidRDefault="00BE041D" w:rsidP="00BE041D">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rsidR="00BE041D" w:rsidRPr="00F576F1" w:rsidRDefault="00BE041D" w:rsidP="00BE041D">
      <w:pPr>
        <w:numPr>
          <w:ilvl w:val="0"/>
          <w:numId w:val="2"/>
        </w:numPr>
        <w:tabs>
          <w:tab w:val="clear" w:pos="645"/>
          <w:tab w:val="num" w:pos="928"/>
          <w:tab w:val="num" w:pos="4680"/>
        </w:tabs>
        <w:ind w:left="928"/>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rsidR="00BE041D" w:rsidRPr="00510D76" w:rsidRDefault="00BE041D" w:rsidP="00BE041D">
      <w:pPr>
        <w:numPr>
          <w:ilvl w:val="0"/>
          <w:numId w:val="2"/>
        </w:numPr>
        <w:tabs>
          <w:tab w:val="clear" w:pos="645"/>
          <w:tab w:val="num" w:pos="928"/>
          <w:tab w:val="num" w:pos="4680"/>
        </w:tabs>
        <w:ind w:left="928"/>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 zapadanie lub osuwanie się ziemi, </w:t>
      </w:r>
      <w:r>
        <w:rPr>
          <w:rFonts w:ascii="Tahoma" w:hAnsi="Tahoma" w:cs="Tahoma"/>
        </w:rPr>
        <w:t>zalanie</w:t>
      </w:r>
      <w:r w:rsidRPr="00F576F1">
        <w:rPr>
          <w:rFonts w:ascii="Tahoma" w:hAnsi="Tahoma" w:cs="Tahoma"/>
        </w:rPr>
        <w:t>, dym</w:t>
      </w:r>
      <w:r>
        <w:rPr>
          <w:rFonts w:ascii="Tahoma" w:hAnsi="Tahoma" w:cs="Tahoma"/>
        </w:rPr>
        <w:t xml:space="preserve"> </w:t>
      </w:r>
      <w:r w:rsidRPr="00510D76">
        <w:rPr>
          <w:rFonts w:ascii="Tahoma" w:hAnsi="Tahoma" w:cs="Tahoma"/>
        </w:rPr>
        <w:t>i sadza, huk ponaddźwiękowy, uderzenie pojazdu, trzęsienie ziemi,</w:t>
      </w:r>
    </w:p>
    <w:p w:rsidR="00BE041D" w:rsidRPr="00510D76" w:rsidRDefault="00BE041D" w:rsidP="00BE041D">
      <w:pPr>
        <w:numPr>
          <w:ilvl w:val="0"/>
          <w:numId w:val="2"/>
        </w:numPr>
        <w:tabs>
          <w:tab w:val="clear" w:pos="645"/>
          <w:tab w:val="num" w:pos="928"/>
          <w:tab w:val="num" w:pos="4680"/>
        </w:tabs>
        <w:ind w:left="928"/>
        <w:jc w:val="both"/>
        <w:rPr>
          <w:rFonts w:ascii="Tahoma" w:hAnsi="Tahoma" w:cs="Tahoma"/>
        </w:rPr>
      </w:pPr>
      <w:r w:rsidRPr="00510D76">
        <w:rPr>
          <w:rFonts w:ascii="Tahoma" w:hAnsi="Tahoma" w:cs="Tahoma"/>
        </w:rPr>
        <w:t xml:space="preserve">podtopienie mienia w </w:t>
      </w:r>
      <w:r w:rsidRPr="005E0F34">
        <w:rPr>
          <w:rFonts w:ascii="Tahoma" w:hAnsi="Tahoma" w:cs="Tahoma"/>
        </w:rPr>
        <w:t>wyniku deszczu nawalnego</w:t>
      </w:r>
      <w:r w:rsidRPr="00766761">
        <w:rPr>
          <w:rFonts w:ascii="Tahoma" w:hAnsi="Tahoma" w:cs="Tahoma"/>
        </w:rPr>
        <w:t xml:space="preserve">,  topnienia mas śniegu lub spływu wód po zboczach lub stokach na terenach górskich lub falistych oraz wystąpienia powodzi w sąsiednim otoczeniu (w tym podniesienie się poziomu wody w wyniku powodzi) z limitem odpowiedzialności </w:t>
      </w:r>
      <w:r w:rsidRPr="00766761">
        <w:rPr>
          <w:rFonts w:ascii="Tahoma" w:hAnsi="Tahoma" w:cs="Tahoma"/>
          <w:b/>
        </w:rPr>
        <w:t>500 000,00 zł</w:t>
      </w:r>
      <w:r w:rsidRPr="00766761">
        <w:rPr>
          <w:rFonts w:ascii="Tahoma" w:hAnsi="Tahoma" w:cs="Tahoma"/>
        </w:rPr>
        <w:t xml:space="preserve"> na jedno i wszystkie zdarzenia w rocznym okresie ubezpieczenia</w:t>
      </w:r>
      <w:r w:rsidRPr="00510D76">
        <w:rPr>
          <w:rFonts w:ascii="Tahoma" w:hAnsi="Tahoma" w:cs="Tahoma"/>
        </w:rPr>
        <w:t>.</w:t>
      </w:r>
    </w:p>
    <w:p w:rsidR="00BE041D" w:rsidRPr="00471D05" w:rsidRDefault="00BE041D" w:rsidP="00BE041D">
      <w:pPr>
        <w:numPr>
          <w:ilvl w:val="0"/>
          <w:numId w:val="2"/>
        </w:numPr>
        <w:tabs>
          <w:tab w:val="clear" w:pos="645"/>
          <w:tab w:val="num" w:pos="928"/>
          <w:tab w:val="num" w:pos="4680"/>
        </w:tabs>
        <w:ind w:left="928"/>
        <w:jc w:val="both"/>
        <w:rPr>
          <w:rFonts w:ascii="Tahoma" w:hAnsi="Tahoma" w:cs="Tahoma"/>
        </w:rPr>
      </w:pPr>
      <w:r w:rsidRPr="00F576F1">
        <w:rPr>
          <w:rFonts w:ascii="Tahoma" w:hAnsi="Tahoma" w:cs="Tahoma"/>
        </w:rPr>
        <w:t xml:space="preserve">uszkodzenie </w:t>
      </w:r>
      <w:r w:rsidRPr="007D5104">
        <w:rPr>
          <w:rFonts w:ascii="Tahoma" w:hAnsi="Tahoma" w:cs="Tahoma"/>
        </w:rPr>
        <w:t xml:space="preserve">ubezpieczonego mienia wskutek przewrócenia się rosnących w pobliżu drzew lub budynków, </w:t>
      </w:r>
      <w:r w:rsidRPr="00471D05">
        <w:rPr>
          <w:rFonts w:ascii="Tahoma" w:hAnsi="Tahoma" w:cs="Tahoma"/>
        </w:rPr>
        <w:t>budowli, urządzeń technicznych lub innych elementów,</w:t>
      </w:r>
    </w:p>
    <w:p w:rsidR="00BE041D" w:rsidRPr="007D5104" w:rsidRDefault="00BE041D" w:rsidP="00BE041D">
      <w:pPr>
        <w:numPr>
          <w:ilvl w:val="0"/>
          <w:numId w:val="2"/>
        </w:numPr>
        <w:tabs>
          <w:tab w:val="clear" w:pos="645"/>
          <w:tab w:val="num" w:pos="928"/>
          <w:tab w:val="num" w:pos="4680"/>
        </w:tabs>
        <w:ind w:left="928"/>
        <w:jc w:val="both"/>
        <w:rPr>
          <w:rFonts w:ascii="Tahoma" w:hAnsi="Tahoma" w:cs="Tahoma"/>
        </w:rPr>
      </w:pPr>
      <w:r w:rsidRPr="00471D05">
        <w:rPr>
          <w:rFonts w:ascii="Tahoma" w:hAnsi="Tahoma" w:cs="Tahoma"/>
        </w:rPr>
        <w:t>uszkodzenie ubezpieczonego mienia wskutek działania wysokiej temperatury (z wyłączeniem powolnego oddziaływania temperatury), pary, gwałtownych zmian temperatury lub wilgotności</w:t>
      </w:r>
      <w:r w:rsidRPr="007D5104">
        <w:rPr>
          <w:rFonts w:ascii="Tahoma" w:hAnsi="Tahoma" w:cs="Tahoma"/>
        </w:rPr>
        <w:t xml:space="preserve"> powietrza,</w:t>
      </w:r>
    </w:p>
    <w:p w:rsidR="00BE041D" w:rsidRPr="00130753" w:rsidRDefault="00BE041D" w:rsidP="00BE041D">
      <w:pPr>
        <w:numPr>
          <w:ilvl w:val="0"/>
          <w:numId w:val="2"/>
        </w:numPr>
        <w:tabs>
          <w:tab w:val="clear" w:pos="645"/>
          <w:tab w:val="num" w:pos="928"/>
          <w:tab w:val="num" w:pos="4680"/>
        </w:tabs>
        <w:ind w:left="928"/>
        <w:jc w:val="both"/>
        <w:rPr>
          <w:rFonts w:ascii="Tahoma" w:hAnsi="Tahoma" w:cs="Tahoma"/>
        </w:rPr>
      </w:pPr>
      <w:r w:rsidRPr="00130753">
        <w:rPr>
          <w:rFonts w:ascii="Tahoma" w:hAnsi="Tahoma" w:cs="Tahoma"/>
        </w:rPr>
        <w:t>zanieczyszczenie lub skażenie ubezpieczonego mienia w wyniku zdarzeń losowych objętych umową ubezpieczenia lub przeprowadzonej akcji ratowniczej, uszkodzenie mienia w wyniku przeprowadzanej akcji ratunkowej,</w:t>
      </w:r>
    </w:p>
    <w:p w:rsidR="00BE041D" w:rsidRDefault="00BE041D" w:rsidP="00BE041D">
      <w:pPr>
        <w:numPr>
          <w:ilvl w:val="0"/>
          <w:numId w:val="2"/>
        </w:numPr>
        <w:tabs>
          <w:tab w:val="clear" w:pos="645"/>
          <w:tab w:val="num" w:pos="928"/>
          <w:tab w:val="num" w:pos="4680"/>
        </w:tabs>
        <w:ind w:left="928"/>
        <w:jc w:val="both"/>
        <w:rPr>
          <w:rFonts w:ascii="Tahoma" w:hAnsi="Tahoma" w:cs="Tahoma"/>
        </w:rPr>
      </w:pPr>
      <w:r w:rsidRPr="00130753">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w:t>
      </w:r>
      <w:r>
        <w:rPr>
          <w:rFonts w:ascii="Tahoma" w:hAnsi="Tahoma" w:cs="Tahoma"/>
        </w:rPr>
        <w:t xml:space="preserve">darzeń </w:t>
      </w:r>
      <w:r w:rsidRPr="00996BEA">
        <w:rPr>
          <w:rFonts w:ascii="Tahoma" w:hAnsi="Tahoma" w:cs="Tahoma"/>
        </w:rPr>
        <w:t>losowych – do wysokości sumy ubezpieczenia.</w:t>
      </w:r>
    </w:p>
    <w:p w:rsidR="00BE041D" w:rsidRPr="007D080B" w:rsidRDefault="00BE041D" w:rsidP="00BE041D">
      <w:pPr>
        <w:numPr>
          <w:ilvl w:val="0"/>
          <w:numId w:val="2"/>
        </w:numPr>
        <w:tabs>
          <w:tab w:val="clear" w:pos="645"/>
          <w:tab w:val="num" w:pos="928"/>
          <w:tab w:val="num" w:pos="4680"/>
        </w:tabs>
        <w:ind w:left="928"/>
        <w:jc w:val="both"/>
        <w:rPr>
          <w:rFonts w:ascii="Tahoma" w:hAnsi="Tahoma" w:cs="Tahoma"/>
        </w:rPr>
      </w:pPr>
      <w:r w:rsidRPr="007D080B">
        <w:rPr>
          <w:rFonts w:ascii="Tahoma" w:hAnsi="Tahoma" w:cs="Tahoma"/>
          <w:b/>
          <w:color w:val="000000"/>
        </w:rPr>
        <w:t>d</w:t>
      </w:r>
      <w:r w:rsidRPr="00CE0D23">
        <w:rPr>
          <w:rFonts w:ascii="Tahoma" w:hAnsi="Tahoma" w:cs="Tahoma"/>
          <w:b/>
          <w:color w:val="000000"/>
        </w:rPr>
        <w:t>ewastację</w:t>
      </w:r>
      <w:r w:rsidRPr="00CE0D23">
        <w:rPr>
          <w:rFonts w:ascii="Tahoma" w:hAnsi="Tahoma" w:cs="Tahoma"/>
          <w:color w:val="000000"/>
        </w:rPr>
        <w:t xml:space="preserve"> – rozumianą jako umyślne lub nieumyślne uszkodzenie lub zniszczenie ubezpieczonego mienia przez osoby trzecie (w tym również przez podopiecznych i pensjonariuszy także </w:t>
      </w:r>
      <w:r w:rsidRPr="00766761">
        <w:rPr>
          <w:rFonts w:ascii="Tahoma" w:hAnsi="Tahoma" w:cs="Tahoma"/>
        </w:rPr>
        <w:t xml:space="preserve">niepełnosprawnych intelektualnie lub z ograniczoną świadomością), jak również przez pracowników ubezpieczonego oraz przez zwierzęta. Dotyczy również uszkodzenia elementów budynków i budowli lub lokali, w których to mienie się znajduje. Limit odpowiedzialności na powyższe ryzyko wynosi </w:t>
      </w:r>
      <w:r w:rsidRPr="00766761">
        <w:rPr>
          <w:rFonts w:ascii="Tahoma" w:hAnsi="Tahoma" w:cs="Tahoma"/>
          <w:b/>
        </w:rPr>
        <w:t>75 000,00 zł</w:t>
      </w:r>
      <w:r w:rsidRPr="00766761">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10 000,00 zł /system na pierwsze ryzyko/. Ryzykiem dewastacji objęte są również elementy budynków oraz lokali którymi zarządza Ubezpieczający/Ubezpieczony. Ryzyko dewastacji dotyczy całego mienia zgłoszonego do ubezpieczenia od ognia i innych zdarzeń losowych w systemie na sumy stałe oraz w systemie</w:t>
      </w:r>
      <w:r w:rsidRPr="007D080B">
        <w:rPr>
          <w:rFonts w:ascii="Tahoma" w:hAnsi="Tahoma" w:cs="Tahoma"/>
        </w:rPr>
        <w:t xml:space="preserve"> na pierwsze ryzyko oraz wszelkich innych instalacji i urządzeń zewnętrznych należących do Ubezpieczającego/Ubezpieczonego.</w:t>
      </w:r>
    </w:p>
    <w:p w:rsidR="00BE041D" w:rsidRPr="00766761" w:rsidRDefault="00BE041D" w:rsidP="00BE041D">
      <w:pPr>
        <w:pStyle w:val="Wcicienormalne"/>
        <w:ind w:left="0"/>
        <w:jc w:val="both"/>
        <w:rPr>
          <w:rFonts w:ascii="Tahoma" w:hAnsi="Tahoma" w:cs="Tahoma"/>
          <w:lang/>
        </w:rPr>
      </w:pPr>
    </w:p>
    <w:p w:rsidR="00BE041D" w:rsidRPr="00766761" w:rsidRDefault="00BE041D" w:rsidP="00BE041D">
      <w:pPr>
        <w:pStyle w:val="Wcicienormalne"/>
        <w:ind w:left="0"/>
        <w:jc w:val="both"/>
        <w:rPr>
          <w:rFonts w:ascii="Tahoma" w:hAnsi="Tahoma" w:cs="Tahoma"/>
          <w:lang/>
        </w:rPr>
      </w:pPr>
      <w:r w:rsidRPr="00766761">
        <w:rPr>
          <w:rFonts w:ascii="Tahoma" w:hAnsi="Tahoma" w:cs="Tahoma"/>
          <w:lang/>
        </w:rPr>
        <w:lastRenderedPageBreak/>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rsidR="00BE041D" w:rsidRPr="00464461" w:rsidRDefault="00BE041D" w:rsidP="00BE041D">
      <w:pPr>
        <w:pStyle w:val="Wcicienormalne"/>
        <w:ind w:left="0"/>
        <w:jc w:val="both"/>
        <w:rPr>
          <w:lang/>
        </w:rPr>
      </w:pPr>
      <w:r w:rsidRPr="00996BEA">
        <w:rPr>
          <w:rFonts w:ascii="Tahoma" w:hAnsi="Tahoma" w:cs="Tahoma"/>
          <w:lang/>
        </w:rPr>
        <w:t>Ochrona ubezpieczeniowa obejmuje również szkody w mieniu znajdującym się na wolnym powietrzu.</w:t>
      </w:r>
    </w:p>
    <w:p w:rsidR="00BE041D" w:rsidRDefault="00BE041D" w:rsidP="00BE041D">
      <w:pPr>
        <w:ind w:left="426"/>
        <w:jc w:val="both"/>
        <w:rPr>
          <w:rFonts w:ascii="Tahoma" w:hAnsi="Tahoma" w:cs="Tahoma"/>
          <w:b/>
        </w:rPr>
      </w:pPr>
    </w:p>
    <w:p w:rsidR="00BE041D" w:rsidRDefault="00BE041D" w:rsidP="00BE041D">
      <w:pPr>
        <w:ind w:left="426"/>
        <w:jc w:val="both"/>
        <w:rPr>
          <w:rFonts w:ascii="Tahoma" w:hAnsi="Tahoma" w:cs="Tahoma"/>
          <w:u w:val="single"/>
        </w:rPr>
      </w:pPr>
    </w:p>
    <w:p w:rsidR="00BE041D" w:rsidRDefault="00BE041D" w:rsidP="00BE041D">
      <w:pPr>
        <w:ind w:left="426"/>
        <w:jc w:val="both"/>
        <w:rPr>
          <w:rFonts w:ascii="Tahoma" w:hAnsi="Tahoma" w:cs="Tahoma"/>
          <w:u w:val="single"/>
        </w:rPr>
      </w:pPr>
      <w:r w:rsidRPr="00C20398">
        <w:rPr>
          <w:rFonts w:ascii="Tahoma" w:hAnsi="Tahoma" w:cs="Tahoma"/>
          <w:u w:val="single"/>
        </w:rPr>
        <w:t>Definicje</w:t>
      </w:r>
      <w:r>
        <w:rPr>
          <w:rFonts w:ascii="Tahoma" w:hAnsi="Tahoma" w:cs="Tahoma"/>
          <w:u w:val="single"/>
        </w:rPr>
        <w:t>:</w:t>
      </w:r>
    </w:p>
    <w:p w:rsidR="00BE041D" w:rsidRPr="00130753" w:rsidRDefault="00BE041D" w:rsidP="00BE041D">
      <w:pPr>
        <w:ind w:left="426"/>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rsidR="00BE041D" w:rsidRPr="00130753" w:rsidRDefault="00BE041D" w:rsidP="00BE041D">
      <w:pPr>
        <w:ind w:left="426"/>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rsidR="00BE041D" w:rsidRPr="00130753" w:rsidRDefault="00BE041D" w:rsidP="00BE041D">
      <w:pPr>
        <w:ind w:left="426"/>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rsidR="00BE041D" w:rsidRPr="00130753" w:rsidRDefault="00BE041D" w:rsidP="00BE041D">
      <w:pPr>
        <w:ind w:left="426"/>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rsidR="00BE041D" w:rsidRPr="00130753" w:rsidRDefault="00BE041D" w:rsidP="00BE041D">
      <w:pPr>
        <w:ind w:left="426"/>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BE041D" w:rsidRPr="00130753" w:rsidRDefault="00BE041D" w:rsidP="00BE041D">
      <w:pPr>
        <w:ind w:left="426"/>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w:t>
      </w:r>
      <w:proofErr w:type="spellStart"/>
      <w:r w:rsidRPr="00130753">
        <w:rPr>
          <w:rFonts w:ascii="Tahoma" w:hAnsi="Tahoma" w:cs="Tahoma"/>
        </w:rPr>
        <w:t>IMiGW</w:t>
      </w:r>
      <w:proofErr w:type="spellEnd"/>
      <w:r w:rsidRPr="00130753">
        <w:rPr>
          <w:rFonts w:ascii="Tahoma" w:hAnsi="Tahoma" w:cs="Tahoma"/>
        </w:rPr>
        <w:t xml:space="preserve">) skali, mierzonym w rejonie powstania szkody. W przypadku braku możliwości uzyskania opinii </w:t>
      </w:r>
      <w:proofErr w:type="spellStart"/>
      <w:r w:rsidRPr="00130753">
        <w:rPr>
          <w:rFonts w:ascii="Tahoma" w:hAnsi="Tahoma" w:cs="Tahoma"/>
        </w:rPr>
        <w:t>IMiGW</w:t>
      </w:r>
      <w:proofErr w:type="spellEnd"/>
      <w:r w:rsidRPr="00130753">
        <w:rPr>
          <w:rFonts w:ascii="Tahoma" w:hAnsi="Tahoma" w:cs="Tahoma"/>
        </w:rPr>
        <w:t xml:space="preserve"> bierze się pod uwagę stan faktyczny i rozmiar szkód w miejscu ich powstania bądź bezpośrednim sąsiedztwie, świadczące o działaniu deszczu nawalnego.</w:t>
      </w:r>
    </w:p>
    <w:p w:rsidR="00BE041D" w:rsidRDefault="00BE041D" w:rsidP="00BE041D">
      <w:pPr>
        <w:ind w:left="426"/>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ciężaru śniegu lub lodu oraz przewrócenie się mienia sąsiedniego na ubezpieczone mienie wskutek działania ciężaru śniegu lub lodu, powodujące szkody w ubezpieczonym mieniu. </w:t>
      </w:r>
      <w:r w:rsidRPr="00130753">
        <w:rPr>
          <w:rFonts w:ascii="Tahoma" w:hAnsi="Tahoma" w:cs="Tahoma"/>
          <w:color w:val="000000"/>
        </w:rPr>
        <w:t xml:space="preserve">Ubezpieczenie obejmuje także szkody </w:t>
      </w:r>
      <w:r w:rsidRPr="00766761">
        <w:rPr>
          <w:rFonts w:ascii="Tahoma" w:hAnsi="Tahoma" w:cs="Tahoma"/>
          <w:color w:val="000000"/>
        </w:rPr>
        <w:t xml:space="preserve">w </w:t>
      </w:r>
      <w:r w:rsidRPr="00766761">
        <w:rPr>
          <w:rFonts w:ascii="Tahoma" w:hAnsi="Tahoma" w:cs="Tahoma"/>
        </w:rPr>
        <w:t xml:space="preserve">konstrukcji i poszyciu dachu (w tym opierzeniu </w:t>
      </w:r>
      <w:r w:rsidRPr="00766761">
        <w:rPr>
          <w:rFonts w:ascii="Tahoma" w:hAnsi="Tahoma" w:cs="Tahoma"/>
        </w:rPr>
        <w:br/>
        <w:t>i orynnowaniu dachu) powstałe w wyniku zamarzania topniejącego śniegu lub lodu, jednakże do limitu odpowiedzialności 150 000 zł w rocznym okresie ubezpieczenia.</w:t>
      </w:r>
    </w:p>
    <w:p w:rsidR="00BE041D" w:rsidRPr="00873A16" w:rsidRDefault="00BE041D" w:rsidP="00BE041D">
      <w:pPr>
        <w:ind w:left="426"/>
        <w:jc w:val="both"/>
        <w:rPr>
          <w:rFonts w:ascii="Tahoma" w:hAnsi="Tahoma" w:cs="Tahoma"/>
          <w:color w:val="000000"/>
        </w:rPr>
      </w:pPr>
      <w:r w:rsidRPr="00873A16">
        <w:rPr>
          <w:rFonts w:ascii="Tahoma" w:hAnsi="Tahoma" w:cs="Tahoma"/>
          <w:b/>
        </w:rPr>
        <w:t xml:space="preserve">Powódź - </w:t>
      </w:r>
      <w:r w:rsidRPr="00873A16">
        <w:rPr>
          <w:rFonts w:ascii="Tahoma" w:hAnsi="Tahoma" w:cs="Tahoma"/>
        </w:rPr>
        <w:t xml:space="preserve">zalanie terenów w następstwie podniesienia się wody w korytach wód płynących lub stojących, np. wskutek nadmiernych opadów atmosferycznych, topnienia kry lodowej, topnienia śniegu, tworzenia się </w:t>
      </w:r>
      <w:r w:rsidRPr="007D510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rsidR="00BE041D" w:rsidRPr="00A30D4D" w:rsidRDefault="00BE041D" w:rsidP="00BE041D">
      <w:pPr>
        <w:ind w:left="426"/>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rsidR="00BE041D" w:rsidRPr="00A30D4D" w:rsidRDefault="00BE041D" w:rsidP="00BE041D">
      <w:pPr>
        <w:ind w:left="426"/>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rsidR="00BE041D" w:rsidRPr="00A30D4D" w:rsidRDefault="00BE041D" w:rsidP="00BE041D">
      <w:pPr>
        <w:ind w:left="426"/>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rsidR="00BE041D" w:rsidRPr="00A30D4D" w:rsidRDefault="00BE041D" w:rsidP="00BE041D">
      <w:pPr>
        <w:ind w:left="426"/>
        <w:jc w:val="both"/>
        <w:rPr>
          <w:rFonts w:ascii="Tahoma" w:hAnsi="Tahoma" w:cs="Tahoma"/>
          <w:color w:val="262626"/>
        </w:rPr>
      </w:pPr>
      <w:r w:rsidRPr="00A30D4D">
        <w:rPr>
          <w:rFonts w:ascii="Tahoma" w:hAnsi="Tahoma" w:cs="Tahoma"/>
          <w:b/>
        </w:rPr>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rsidR="00BE041D" w:rsidRDefault="00BE041D" w:rsidP="00BE041D">
      <w:pPr>
        <w:ind w:left="426"/>
        <w:jc w:val="both"/>
        <w:rPr>
          <w:rFonts w:ascii="Tahoma" w:hAnsi="Tahoma" w:cs="Tahoma"/>
          <w:color w:val="262626"/>
        </w:rPr>
      </w:pPr>
      <w:r w:rsidRPr="00A30D4D">
        <w:rPr>
          <w:rFonts w:ascii="Tahoma" w:hAnsi="Tahoma" w:cs="Tahoma"/>
          <w:b/>
          <w:color w:val="262626"/>
        </w:rPr>
        <w:t xml:space="preserve">- </w:t>
      </w:r>
      <w:r w:rsidRPr="00A30D4D">
        <w:rPr>
          <w:rFonts w:ascii="Tahoma" w:hAnsi="Tahoma" w:cs="Tahoma"/>
          <w:color w:val="262626"/>
        </w:rPr>
        <w:t>awarii tych instalacji lub urządzeń,</w:t>
      </w:r>
    </w:p>
    <w:p w:rsidR="00BE041D" w:rsidRPr="00A30D4D" w:rsidRDefault="00BE041D" w:rsidP="00BE041D">
      <w:pPr>
        <w:ind w:left="426"/>
        <w:jc w:val="both"/>
        <w:rPr>
          <w:rFonts w:ascii="Tahoma" w:hAnsi="Tahoma" w:cs="Tahoma"/>
          <w:color w:val="262626"/>
        </w:rPr>
      </w:pPr>
      <w:r w:rsidRPr="002C0384">
        <w:rPr>
          <w:rFonts w:ascii="Tahoma" w:hAnsi="Tahoma" w:cs="Tahoma"/>
          <w:b/>
          <w:color w:val="262626"/>
        </w:rPr>
        <w:t>-</w:t>
      </w:r>
      <w:r w:rsidRPr="002C0384">
        <w:rPr>
          <w:rFonts w:ascii="Tahoma" w:hAnsi="Tahoma" w:cs="Tahoma"/>
          <w:color w:val="262626"/>
        </w:rPr>
        <w:t xml:space="preserve"> rozszczelnienia instalacji lub urządzeń spowodowanego zamarznięciem,</w:t>
      </w:r>
    </w:p>
    <w:p w:rsidR="00BE041D" w:rsidRPr="00A30D4D" w:rsidRDefault="00BE041D" w:rsidP="00BE041D">
      <w:pPr>
        <w:ind w:left="426"/>
        <w:jc w:val="both"/>
        <w:rPr>
          <w:rFonts w:ascii="Tahoma" w:hAnsi="Tahoma" w:cs="Tahoma"/>
          <w:color w:val="262626"/>
        </w:rPr>
      </w:pPr>
      <w:r w:rsidRPr="00A30D4D">
        <w:rPr>
          <w:rFonts w:ascii="Tahoma" w:hAnsi="Tahoma" w:cs="Tahoma"/>
          <w:color w:val="262626"/>
        </w:rPr>
        <w:t xml:space="preserve">- samoistnego rozszczelnienia się zbiorników lub ich stłuczenia albo pęknięcia, </w:t>
      </w:r>
    </w:p>
    <w:p w:rsidR="00BE041D" w:rsidRPr="00A30D4D" w:rsidRDefault="00BE041D" w:rsidP="00BE041D">
      <w:pPr>
        <w:ind w:left="426"/>
        <w:jc w:val="both"/>
        <w:rPr>
          <w:rFonts w:ascii="Tahoma" w:hAnsi="Tahoma" w:cs="Tahoma"/>
          <w:color w:val="262626"/>
        </w:rPr>
      </w:pPr>
      <w:r w:rsidRPr="00A30D4D">
        <w:rPr>
          <w:rFonts w:ascii="Tahoma" w:hAnsi="Tahoma" w:cs="Tahoma"/>
          <w:color w:val="262626"/>
        </w:rPr>
        <w:t xml:space="preserve">- cofnięcia się ścieków z sieci kanalizacyjnej, </w:t>
      </w:r>
    </w:p>
    <w:p w:rsidR="00BE041D" w:rsidRPr="007D5104" w:rsidRDefault="00BE041D" w:rsidP="00BE041D">
      <w:pPr>
        <w:ind w:left="426"/>
        <w:jc w:val="both"/>
        <w:rPr>
          <w:rFonts w:ascii="Tahoma" w:hAnsi="Tahoma" w:cs="Tahoma"/>
          <w:color w:val="262626"/>
        </w:rPr>
      </w:pPr>
      <w:r w:rsidRPr="00A30D4D">
        <w:rPr>
          <w:rFonts w:ascii="Tahoma" w:hAnsi="Tahoma" w:cs="Tahoma"/>
          <w:color w:val="262626"/>
        </w:rPr>
        <w:t xml:space="preserve">- samoczynnego uruchomienia się wodnych instalacji gaśniczych z przyczyn innych niż pożar, nieumyślnego </w:t>
      </w:r>
      <w:r w:rsidRPr="007D5104">
        <w:rPr>
          <w:rFonts w:ascii="Tahoma" w:hAnsi="Tahoma" w:cs="Tahoma"/>
          <w:color w:val="262626"/>
        </w:rPr>
        <w:t xml:space="preserve">pozostawienia otwartych zaworów w sieci wodociągowej, </w:t>
      </w:r>
    </w:p>
    <w:p w:rsidR="00BE041D" w:rsidRPr="007D5104" w:rsidRDefault="00BE041D" w:rsidP="00BE041D">
      <w:pPr>
        <w:ind w:left="426"/>
        <w:jc w:val="both"/>
        <w:rPr>
          <w:rFonts w:ascii="Tahoma" w:hAnsi="Tahoma" w:cs="Tahoma"/>
          <w:color w:val="262626"/>
        </w:rPr>
      </w:pPr>
      <w:r w:rsidRPr="007D5104">
        <w:rPr>
          <w:rFonts w:ascii="Tahoma" w:hAnsi="Tahoma" w:cs="Tahoma"/>
          <w:color w:val="262626"/>
        </w:rPr>
        <w:t>- wydostania się wody z wanny, brodzika itp.</w:t>
      </w:r>
    </w:p>
    <w:p w:rsidR="00BE041D" w:rsidRPr="007D5104" w:rsidRDefault="00BE041D" w:rsidP="00BE041D">
      <w:pPr>
        <w:ind w:left="426"/>
        <w:jc w:val="both"/>
        <w:rPr>
          <w:rFonts w:ascii="Tahoma" w:hAnsi="Tahoma" w:cs="Tahoma"/>
        </w:rPr>
      </w:pPr>
      <w:r w:rsidRPr="007D5104">
        <w:rPr>
          <w:rFonts w:ascii="Tahoma" w:hAnsi="Tahoma" w:cs="Tahoma"/>
        </w:rPr>
        <w:lastRenderedPageBreak/>
        <w:t xml:space="preserve">- wydostawania się wody z niedrożnych rynien dachowych i rur spustowych lub z niewłaściwe zabezpieczonego odpływu, </w:t>
      </w:r>
    </w:p>
    <w:p w:rsidR="00BE041D" w:rsidRPr="007D5104" w:rsidRDefault="00BE041D" w:rsidP="00BE041D">
      <w:pPr>
        <w:ind w:left="426"/>
        <w:jc w:val="both"/>
        <w:rPr>
          <w:rFonts w:ascii="Tahoma" w:hAnsi="Tahoma" w:cs="Tahoma"/>
        </w:rPr>
      </w:pPr>
      <w:r w:rsidRPr="007D5104">
        <w:rPr>
          <w:rFonts w:ascii="Tahoma" w:hAnsi="Tahoma" w:cs="Tahoma"/>
        </w:rPr>
        <w:t>-  niedostatecznej przepustowości instalacji kanalizacyjnej,</w:t>
      </w:r>
    </w:p>
    <w:p w:rsidR="00BE041D" w:rsidRPr="007D5104" w:rsidRDefault="00BE041D" w:rsidP="00BE041D">
      <w:pPr>
        <w:ind w:left="426"/>
        <w:jc w:val="both"/>
        <w:rPr>
          <w:rFonts w:ascii="Tahoma" w:hAnsi="Tahoma" w:cs="Tahoma"/>
          <w:color w:val="262626"/>
        </w:rPr>
      </w:pPr>
      <w:r w:rsidRPr="007D5104">
        <w:rPr>
          <w:rFonts w:ascii="Tahoma" w:hAnsi="Tahoma" w:cs="Tahoma"/>
          <w:color w:val="262626"/>
        </w:rPr>
        <w:t>- działania osób trzecich.</w:t>
      </w:r>
    </w:p>
    <w:p w:rsidR="00BE041D" w:rsidRPr="0012551D" w:rsidRDefault="00BE041D" w:rsidP="00BE041D">
      <w:pPr>
        <w:ind w:left="426"/>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rozszczelnienie dachu i innych elementów powstało pod wpływem działania mrozu (zamarzania wody). Ochrona ubezpieczeniowa nie obejmuje szkód, które powstały na </w:t>
      </w:r>
      <w:r w:rsidRPr="007D080B">
        <w:rPr>
          <w:rFonts w:ascii="Tahoma" w:hAnsi="Tahoma" w:cs="Tahoma"/>
        </w:rPr>
        <w:t xml:space="preserve">skutek złego stanu technicznego dachu lub innych elementów budynku lub niezabezpieczonych otworów dachowych, okien i drzwi z zastrzeżeniem zapisów klauzuli </w:t>
      </w:r>
      <w:proofErr w:type="spellStart"/>
      <w:r w:rsidRPr="007D080B">
        <w:rPr>
          <w:rFonts w:ascii="Tahoma" w:hAnsi="Tahoma" w:cs="Tahoma"/>
        </w:rPr>
        <w:t>zalaniowej</w:t>
      </w:r>
      <w:proofErr w:type="spellEnd"/>
      <w:r w:rsidRPr="007D080B">
        <w:rPr>
          <w:rFonts w:ascii="Tahoma" w:hAnsi="Tahoma" w:cs="Tahoma"/>
        </w:rPr>
        <w:t>.</w:t>
      </w:r>
    </w:p>
    <w:p w:rsidR="00BE041D" w:rsidRPr="00A30D4D" w:rsidRDefault="00BE041D" w:rsidP="00BE041D">
      <w:pPr>
        <w:ind w:left="426"/>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rsidR="00BE041D" w:rsidRPr="00A30D4D" w:rsidRDefault="00BE041D" w:rsidP="00BE041D">
      <w:pPr>
        <w:ind w:left="426"/>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rsidR="00BE041D" w:rsidRPr="00E652B6" w:rsidRDefault="00BE041D" w:rsidP="00BE041D">
      <w:pPr>
        <w:ind w:left="426"/>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rsidR="00BE041D" w:rsidRDefault="00BE041D" w:rsidP="00BE041D">
      <w:pPr>
        <w:ind w:left="426"/>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rsidR="00BE041D" w:rsidRDefault="00BE041D" w:rsidP="00BE041D">
      <w:pPr>
        <w:ind w:left="426"/>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rsidR="00BE041D" w:rsidRDefault="00BE041D" w:rsidP="00BE041D">
      <w:pPr>
        <w:ind w:left="426"/>
        <w:rPr>
          <w:rFonts w:ascii="Tahoma" w:hAnsi="Tahoma" w:cs="Tahoma"/>
          <w:b/>
        </w:rPr>
      </w:pPr>
    </w:p>
    <w:p w:rsidR="00BE041D" w:rsidRPr="00F576F1" w:rsidRDefault="00BE041D" w:rsidP="00BE041D">
      <w:pPr>
        <w:ind w:left="426"/>
        <w:rPr>
          <w:rFonts w:ascii="Tahoma" w:hAnsi="Tahoma" w:cs="Tahoma"/>
          <w:b/>
        </w:rPr>
      </w:pPr>
      <w:r w:rsidRPr="00F576F1">
        <w:rPr>
          <w:rFonts w:ascii="Tahoma" w:hAnsi="Tahoma" w:cs="Tahoma"/>
          <w:b/>
        </w:rPr>
        <w:t>Budynki i budowle</w:t>
      </w:r>
    </w:p>
    <w:p w:rsidR="00BE041D" w:rsidRPr="00F576F1" w:rsidRDefault="00BE041D" w:rsidP="00BE041D">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rsidR="00BE041D" w:rsidRPr="00F576F1" w:rsidRDefault="00BE041D" w:rsidP="00BE041D">
      <w:pPr>
        <w:ind w:left="426"/>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rsidR="00BE041D" w:rsidRPr="00F576F1" w:rsidRDefault="00BE041D" w:rsidP="00BE041D">
      <w:pPr>
        <w:ind w:left="426"/>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rsidR="00BE041D" w:rsidRDefault="00BE041D" w:rsidP="00BE041D">
      <w:pPr>
        <w:ind w:left="426"/>
        <w:rPr>
          <w:rFonts w:ascii="Tahoma" w:hAnsi="Tahoma" w:cs="Tahoma"/>
          <w:b/>
          <w:i/>
        </w:rPr>
      </w:pPr>
      <w:r w:rsidRPr="008036AE">
        <w:rPr>
          <w:rFonts w:ascii="Tahoma" w:hAnsi="Tahoma" w:cs="Tahoma"/>
          <w:b/>
          <w:i/>
        </w:rPr>
        <w:t xml:space="preserve">Łączna suma ubezpieczenia: </w:t>
      </w:r>
      <w:r>
        <w:rPr>
          <w:rFonts w:ascii="Tahoma" w:hAnsi="Tahoma" w:cs="Tahoma"/>
          <w:b/>
          <w:i/>
        </w:rPr>
        <w:t>zgodnie z wykazem majątku</w:t>
      </w:r>
    </w:p>
    <w:p w:rsidR="00BE041D" w:rsidRDefault="00BE041D" w:rsidP="00BE041D">
      <w:pPr>
        <w:ind w:left="426"/>
        <w:rPr>
          <w:rFonts w:ascii="Tahoma" w:hAnsi="Tahoma" w:cs="Tahoma"/>
          <w:b/>
          <w:i/>
        </w:rPr>
      </w:pPr>
    </w:p>
    <w:p w:rsidR="00BE041D" w:rsidRPr="00766761" w:rsidRDefault="00BE041D" w:rsidP="00BE041D">
      <w:pPr>
        <w:ind w:left="426"/>
        <w:rPr>
          <w:rFonts w:ascii="Tahoma" w:hAnsi="Tahoma" w:cs="Tahoma"/>
          <w:b/>
          <w:i/>
        </w:rPr>
      </w:pPr>
      <w:r w:rsidRPr="00766761">
        <w:rPr>
          <w:rFonts w:ascii="Tahoma" w:hAnsi="Tahoma" w:cs="Tahoma"/>
          <w:b/>
          <w:i/>
        </w:rPr>
        <w:t>Uwaga: Informacja dotycząca sposobu ustalenia wartości odtworzeniowej budynków:</w:t>
      </w:r>
    </w:p>
    <w:p w:rsidR="00BE041D" w:rsidRPr="00766761" w:rsidRDefault="00BE041D" w:rsidP="00BE041D">
      <w:pPr>
        <w:pStyle w:val="Tekstpodstawowy21"/>
        <w:ind w:left="0" w:firstLine="0"/>
        <w:rPr>
          <w:rFonts w:ascii="Tahoma" w:hAnsi="Tahoma" w:cs="Tahoma"/>
          <w:sz w:val="20"/>
        </w:rPr>
      </w:pPr>
      <w:r w:rsidRPr="00766761">
        <w:rPr>
          <w:sz w:val="24"/>
          <w:szCs w:val="24"/>
        </w:rPr>
        <w:tab/>
      </w:r>
      <w:r w:rsidRPr="00766761">
        <w:rPr>
          <w:rFonts w:ascii="Tahoma" w:hAnsi="Tahoma" w:cs="Tahoma"/>
          <w:sz w:val="20"/>
        </w:rPr>
        <w:t>* Wartość odtworzeniowa określona przez rzeczoznawcę budowlanego.</w:t>
      </w:r>
    </w:p>
    <w:p w:rsidR="00BE041D" w:rsidRPr="00766761" w:rsidRDefault="00BE041D" w:rsidP="00BE041D">
      <w:pPr>
        <w:pStyle w:val="Tekstpodstawowy21"/>
        <w:ind w:left="0" w:firstLine="0"/>
        <w:rPr>
          <w:rFonts w:ascii="Tahoma" w:hAnsi="Tahoma" w:cs="Tahoma"/>
          <w:sz w:val="20"/>
        </w:rPr>
      </w:pPr>
      <w:r w:rsidRPr="00766761">
        <w:rPr>
          <w:rFonts w:ascii="Tahoma" w:hAnsi="Tahoma" w:cs="Tahoma"/>
          <w:sz w:val="20"/>
        </w:rPr>
        <w:tab/>
        <w:t>** Wartość odtworzeniowa określona przez Ubezpieczonego (Zamawiającego).</w:t>
      </w:r>
    </w:p>
    <w:p w:rsidR="00BE041D" w:rsidRPr="00766761" w:rsidRDefault="00BE041D" w:rsidP="00BE041D">
      <w:pPr>
        <w:pStyle w:val="Tekstpodstawowy21"/>
        <w:ind w:firstLine="0"/>
        <w:rPr>
          <w:rFonts w:ascii="Tahoma" w:hAnsi="Tahoma" w:cs="Tahoma"/>
          <w:sz w:val="20"/>
        </w:rPr>
      </w:pPr>
      <w:r w:rsidRPr="00766761">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BE041D" w:rsidRDefault="00BE041D" w:rsidP="00BE041D">
      <w:pPr>
        <w:ind w:left="426"/>
        <w:rPr>
          <w:rFonts w:ascii="Tahoma" w:hAnsi="Tahoma" w:cs="Tahoma"/>
          <w:b/>
          <w:i/>
          <w:highlight w:val="red"/>
        </w:rPr>
      </w:pPr>
    </w:p>
    <w:p w:rsidR="00BE041D" w:rsidRPr="008036AE" w:rsidRDefault="00BE041D" w:rsidP="00BE041D">
      <w:pPr>
        <w:ind w:left="426"/>
        <w:rPr>
          <w:rFonts w:ascii="Tahoma" w:hAnsi="Tahoma" w:cs="Tahoma"/>
          <w:b/>
          <w:i/>
        </w:rPr>
      </w:pPr>
    </w:p>
    <w:p w:rsidR="00BE041D" w:rsidRDefault="00BE041D" w:rsidP="00BE041D">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rsidR="00BE041D" w:rsidRPr="00766761" w:rsidRDefault="00BE041D" w:rsidP="00BE041D">
      <w:pPr>
        <w:ind w:left="426"/>
        <w:rPr>
          <w:rFonts w:ascii="Tahoma" w:hAnsi="Tahoma" w:cs="Tahoma"/>
          <w:i/>
        </w:rPr>
      </w:pPr>
      <w:r w:rsidRPr="00996BEA">
        <w:rPr>
          <w:rFonts w:ascii="Tahoma" w:hAnsi="Tahoma" w:cs="Tahoma"/>
          <w:i/>
        </w:rPr>
        <w:t xml:space="preserve">Ubezpieczenie </w:t>
      </w:r>
      <w:r w:rsidRPr="00766761">
        <w:rPr>
          <w:rFonts w:ascii="Tahoma" w:hAnsi="Tahoma" w:cs="Tahoma"/>
          <w:i/>
        </w:rPr>
        <w:t>budynków i budowli obejmuje również elementy stałe w tych obiektach.</w:t>
      </w:r>
    </w:p>
    <w:p w:rsidR="00BE041D" w:rsidRPr="00766761" w:rsidRDefault="00BE041D" w:rsidP="00BE041D">
      <w:pPr>
        <w:ind w:left="426"/>
        <w:rPr>
          <w:rFonts w:ascii="Tahoma" w:hAnsi="Tahoma" w:cs="Tahoma"/>
          <w:i/>
        </w:rPr>
      </w:pPr>
      <w:r w:rsidRPr="00766761">
        <w:rPr>
          <w:rFonts w:ascii="Tahoma" w:hAnsi="Tahoma" w:cs="Tahoma"/>
          <w:i/>
        </w:rPr>
        <w:t>Ochrona ubezpieczeniowa obejmuje również szkody w kolektorach słonecznych (</w:t>
      </w:r>
      <w:proofErr w:type="spellStart"/>
      <w:r w:rsidRPr="00766761">
        <w:rPr>
          <w:rFonts w:ascii="Tahoma" w:hAnsi="Tahoma" w:cs="Tahoma"/>
          <w:i/>
        </w:rPr>
        <w:t>solarach</w:t>
      </w:r>
      <w:proofErr w:type="spellEnd"/>
      <w:r w:rsidRPr="00766761">
        <w:rPr>
          <w:rFonts w:ascii="Tahoma" w:hAnsi="Tahoma" w:cs="Tahoma"/>
          <w:i/>
        </w:rPr>
        <w:t xml:space="preserve">), jeżeli znajdują się na budynkach i budowlach oraz w innych instalacjach i urządzeniach znajdujących się na zewnątrz budynków. Wartość </w:t>
      </w:r>
      <w:proofErr w:type="spellStart"/>
      <w:r w:rsidRPr="00766761">
        <w:rPr>
          <w:rFonts w:ascii="Tahoma" w:hAnsi="Tahoma" w:cs="Tahoma"/>
          <w:i/>
        </w:rPr>
        <w:t>solarów</w:t>
      </w:r>
      <w:proofErr w:type="spellEnd"/>
      <w:r w:rsidRPr="00766761">
        <w:rPr>
          <w:rFonts w:ascii="Tahoma" w:hAnsi="Tahoma" w:cs="Tahoma"/>
          <w:i/>
        </w:rPr>
        <w:t xml:space="preserve"> uwzględniona jest w wykazie środków trwałych Urzędu Gminy, a ich lokalizacje w arkuszu lokalizacji </w:t>
      </w:r>
      <w:proofErr w:type="spellStart"/>
      <w:r w:rsidRPr="00766761">
        <w:rPr>
          <w:rFonts w:ascii="Tahoma" w:hAnsi="Tahoma" w:cs="Tahoma"/>
          <w:i/>
        </w:rPr>
        <w:t>solarów</w:t>
      </w:r>
      <w:proofErr w:type="spellEnd"/>
      <w:r w:rsidRPr="00766761">
        <w:rPr>
          <w:rFonts w:ascii="Tahoma" w:hAnsi="Tahoma" w:cs="Tahoma"/>
          <w:i/>
        </w:rPr>
        <w:t>.</w:t>
      </w:r>
    </w:p>
    <w:p w:rsidR="00BE041D" w:rsidRPr="007D080B" w:rsidRDefault="00BE041D" w:rsidP="00BE041D">
      <w:pPr>
        <w:ind w:left="426"/>
        <w:jc w:val="both"/>
        <w:rPr>
          <w:rFonts w:ascii="Tahoma" w:hAnsi="Tahoma" w:cs="Tahoma"/>
          <w:i/>
        </w:rPr>
      </w:pPr>
      <w:r w:rsidRPr="00766761">
        <w:rPr>
          <w:rFonts w:ascii="Tahoma" w:hAnsi="Tahoma" w:cs="Tahoma"/>
          <w:i/>
        </w:rPr>
        <w:t>Ubezpieczeniem objęte jest również mienie zlokalizowane, zainstalowane na zewnątrz budynków (np. kamery, anteny) oraz inne mienie</w:t>
      </w:r>
      <w:r w:rsidRPr="007D080B">
        <w:rPr>
          <w:rFonts w:ascii="Tahoma" w:hAnsi="Tahoma" w:cs="Tahoma"/>
          <w:i/>
        </w:rPr>
        <w:t xml:space="preserve"> znajdujące się na zewnątrz ubezpieczonej posesji.</w:t>
      </w:r>
    </w:p>
    <w:p w:rsidR="00BE041D" w:rsidRPr="00766761" w:rsidRDefault="00BE041D" w:rsidP="00BE041D">
      <w:pPr>
        <w:ind w:left="426"/>
        <w:jc w:val="both"/>
        <w:rPr>
          <w:rStyle w:val="Uwydatnienie"/>
          <w:rFonts w:ascii="Tahoma" w:hAnsi="Tahoma" w:cs="Tahoma"/>
        </w:rPr>
      </w:pPr>
      <w:r w:rsidRPr="007D080B">
        <w:rPr>
          <w:rStyle w:val="Uwydatnienie"/>
          <w:rFonts w:ascii="Tahoma" w:hAnsi="Tahoma" w:cs="Tahoma"/>
        </w:rPr>
        <w:t xml:space="preserve">Ubezpieczeniem objęte są budynki i budowle wraz z urządzeniami, maszynami, instalacjami i sieciami </w:t>
      </w:r>
      <w:r w:rsidRPr="00766761">
        <w:rPr>
          <w:rStyle w:val="Uwydatnienie"/>
          <w:rFonts w:ascii="Tahoma" w:hAnsi="Tahoma" w:cs="Tahoma"/>
        </w:rPr>
        <w:t>elektrycznymi (elektroenergetycznymi) połączonymi z budynkiem/budowlą, stanowiącymi całość techniczną i użytkową.</w:t>
      </w:r>
    </w:p>
    <w:p w:rsidR="00BE041D" w:rsidRPr="00766761" w:rsidRDefault="00BE041D" w:rsidP="00BE041D">
      <w:pPr>
        <w:ind w:left="426"/>
        <w:jc w:val="both"/>
        <w:rPr>
          <w:rFonts w:ascii="Tahoma" w:hAnsi="Tahoma" w:cs="Tahoma"/>
          <w:i/>
        </w:rPr>
      </w:pPr>
      <w:r w:rsidRPr="00766761">
        <w:rPr>
          <w:rFonts w:ascii="Tahoma" w:hAnsi="Tahoma" w:cs="Tahoma"/>
          <w:i/>
        </w:rPr>
        <w:t xml:space="preserve">Ubezpieczeniem objęte są również instalacje znajdujące się pod ziemią (m.in. sieć wodociągowa </w:t>
      </w:r>
      <w:r w:rsidRPr="00766761">
        <w:rPr>
          <w:rFonts w:ascii="Tahoma" w:hAnsi="Tahoma" w:cs="Tahoma"/>
          <w:i/>
        </w:rPr>
        <w:br/>
        <w:t xml:space="preserve">i kanalizacyjna), jeżeli znajduje się w wykazie mienia do ubezpieczenia. </w:t>
      </w:r>
    </w:p>
    <w:p w:rsidR="00BE041D" w:rsidRDefault="00BE041D" w:rsidP="00BE041D">
      <w:pPr>
        <w:ind w:left="426"/>
        <w:rPr>
          <w:rFonts w:ascii="Tahoma" w:hAnsi="Tahoma" w:cs="Tahoma"/>
          <w:b/>
          <w:i/>
          <w:highlight w:val="red"/>
        </w:rPr>
      </w:pPr>
    </w:p>
    <w:p w:rsidR="00BE041D" w:rsidRPr="00F576F1" w:rsidRDefault="00BE041D" w:rsidP="00BE041D">
      <w:pPr>
        <w:ind w:left="426"/>
        <w:rPr>
          <w:rFonts w:ascii="Tahoma" w:hAnsi="Tahoma" w:cs="Tahoma"/>
          <w:b/>
        </w:rPr>
      </w:pPr>
      <w:r w:rsidRPr="00F576F1">
        <w:rPr>
          <w:rFonts w:ascii="Tahoma" w:hAnsi="Tahoma" w:cs="Tahoma"/>
          <w:b/>
        </w:rPr>
        <w:t xml:space="preserve">Urządzenia i wyposażenie </w:t>
      </w:r>
    </w:p>
    <w:p w:rsidR="00BE041D" w:rsidRPr="00F576F1" w:rsidRDefault="00BE041D" w:rsidP="00BE041D">
      <w:pPr>
        <w:ind w:left="426"/>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rsidR="00BE041D" w:rsidRPr="00F576F1" w:rsidRDefault="00BE041D" w:rsidP="00BE041D">
      <w:pPr>
        <w:ind w:left="426"/>
        <w:rPr>
          <w:rFonts w:ascii="Tahoma" w:hAnsi="Tahoma" w:cs="Tahoma"/>
        </w:rPr>
      </w:pPr>
      <w:r w:rsidRPr="00F576F1">
        <w:rPr>
          <w:rFonts w:ascii="Tahoma" w:hAnsi="Tahoma" w:cs="Tahoma"/>
        </w:rPr>
        <w:lastRenderedPageBreak/>
        <w:t xml:space="preserve">system ubezpieczenia: </w:t>
      </w:r>
      <w:r w:rsidRPr="00F576F1">
        <w:rPr>
          <w:rFonts w:ascii="Tahoma" w:hAnsi="Tahoma" w:cs="Tahoma"/>
        </w:rPr>
        <w:tab/>
        <w:t>na sumy stałe,</w:t>
      </w:r>
    </w:p>
    <w:p w:rsidR="00BE041D" w:rsidRPr="00F576F1" w:rsidRDefault="00BE041D" w:rsidP="00BE041D">
      <w:pPr>
        <w:ind w:firstLine="426"/>
        <w:jc w:val="both"/>
        <w:rPr>
          <w:rFonts w:ascii="Tahoma" w:hAnsi="Tahoma" w:cs="Tahoma"/>
        </w:rPr>
      </w:pPr>
      <w:r w:rsidRPr="00F576F1">
        <w:rPr>
          <w:rFonts w:ascii="Tahoma" w:hAnsi="Tahoma" w:cs="Tahoma"/>
        </w:rPr>
        <w:t>sumy ubezpiecze</w:t>
      </w:r>
      <w:r>
        <w:rPr>
          <w:rFonts w:ascii="Tahoma" w:hAnsi="Tahoma" w:cs="Tahoma"/>
        </w:rPr>
        <w:t>nia dla poszczególnych jednostek:</w:t>
      </w:r>
      <w:r>
        <w:rPr>
          <w:rFonts w:ascii="Tahoma" w:hAnsi="Tahoma" w:cs="Tahoma"/>
        </w:rPr>
        <w:tab/>
        <w:t>zgodnie z załącznikiem nr 6</w:t>
      </w:r>
    </w:p>
    <w:p w:rsidR="00BE041D" w:rsidRDefault="00BE041D" w:rsidP="00BE041D">
      <w:pPr>
        <w:ind w:left="426"/>
        <w:rPr>
          <w:rFonts w:ascii="Tahoma" w:hAnsi="Tahoma" w:cs="Tahoma"/>
          <w:b/>
          <w:i/>
        </w:rPr>
      </w:pPr>
      <w:r w:rsidRPr="008036AE">
        <w:rPr>
          <w:rFonts w:ascii="Tahoma" w:hAnsi="Tahoma" w:cs="Tahoma"/>
          <w:b/>
          <w:i/>
        </w:rPr>
        <w:t xml:space="preserve">Łączna suma ubezpieczenia: </w:t>
      </w:r>
      <w:r>
        <w:rPr>
          <w:rFonts w:ascii="Tahoma" w:hAnsi="Tahoma" w:cs="Tahoma"/>
          <w:b/>
          <w:i/>
        </w:rPr>
        <w:t>zgodnie z wykazem majątku</w:t>
      </w:r>
    </w:p>
    <w:p w:rsidR="00BE041D" w:rsidRDefault="00BE041D" w:rsidP="00BE041D">
      <w:pPr>
        <w:rPr>
          <w:rFonts w:ascii="Tahoma" w:hAnsi="Tahoma" w:cs="Tahoma"/>
          <w:b/>
        </w:rPr>
      </w:pPr>
    </w:p>
    <w:p w:rsidR="00BE041D" w:rsidRDefault="00BE041D" w:rsidP="00BE041D">
      <w:pPr>
        <w:rPr>
          <w:rFonts w:ascii="Tahoma" w:hAnsi="Tahoma" w:cs="Tahoma"/>
          <w:b/>
        </w:rPr>
      </w:pPr>
    </w:p>
    <w:p w:rsidR="00BE041D" w:rsidRPr="00F576F1" w:rsidRDefault="00BE041D" w:rsidP="00BE041D">
      <w:pPr>
        <w:rPr>
          <w:rFonts w:ascii="Tahoma" w:hAnsi="Tahoma" w:cs="Tahoma"/>
          <w:b/>
        </w:rPr>
      </w:pPr>
    </w:p>
    <w:p w:rsidR="00BE041D" w:rsidRPr="00F576F1" w:rsidRDefault="00BE041D" w:rsidP="00BE041D">
      <w:pPr>
        <w:pStyle w:val="Nagwek3"/>
        <w:ind w:left="0"/>
        <w:rPr>
          <w:rFonts w:ascii="Tahoma" w:hAnsi="Tahoma" w:cs="Tahoma"/>
          <w:sz w:val="20"/>
        </w:rPr>
      </w:pPr>
      <w:r w:rsidRPr="00F576F1">
        <w:rPr>
          <w:rFonts w:ascii="Tahoma" w:hAnsi="Tahoma" w:cs="Tahoma"/>
          <w:sz w:val="20"/>
        </w:rPr>
        <w:t>B. UBEZPIECZENIE SPRZĘTU ELEKTRONICZNEGO OD WSZYSTKICH RYZYK</w:t>
      </w:r>
    </w:p>
    <w:p w:rsidR="00BE041D" w:rsidRPr="00F576F1" w:rsidRDefault="00BE041D" w:rsidP="00BE041D">
      <w:pPr>
        <w:jc w:val="both"/>
        <w:rPr>
          <w:rFonts w:ascii="Tahoma" w:hAnsi="Tahoma" w:cs="Tahoma"/>
        </w:rPr>
      </w:pPr>
    </w:p>
    <w:p w:rsidR="00BE041D" w:rsidRPr="00F576F1" w:rsidRDefault="00BE041D" w:rsidP="00BE041D">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7D080B">
        <w:rPr>
          <w:rFonts w:ascii="Tahoma" w:hAnsi="Tahoma" w:cs="Tahoma"/>
          <w:i/>
        </w:rPr>
        <w:t>wszystkich jednostek (ubezpieczonych) wymienionych w programie ubezpieczenia oraz każdej lokalizacji, w której te jednostki prowadzą działalność.</w:t>
      </w:r>
    </w:p>
    <w:p w:rsidR="00BE041D" w:rsidRPr="00F576F1" w:rsidRDefault="00BE041D" w:rsidP="00BE041D">
      <w:pPr>
        <w:tabs>
          <w:tab w:val="left" w:pos="1134"/>
        </w:tabs>
        <w:ind w:left="1134" w:hanging="1134"/>
        <w:jc w:val="both"/>
        <w:rPr>
          <w:rFonts w:ascii="Tahoma" w:hAnsi="Tahoma" w:cs="Tahoma"/>
          <w:b/>
        </w:rPr>
      </w:pPr>
    </w:p>
    <w:p w:rsidR="00BE041D" w:rsidRPr="00B42B47" w:rsidRDefault="00BE041D" w:rsidP="00BE041D">
      <w:pPr>
        <w:tabs>
          <w:tab w:val="left" w:pos="1134"/>
        </w:tabs>
        <w:ind w:left="1134" w:hanging="1134"/>
        <w:jc w:val="both"/>
        <w:rPr>
          <w:rFonts w:ascii="Tahoma" w:hAnsi="Tahoma" w:cs="Tahoma"/>
          <w:b/>
        </w:rPr>
      </w:pPr>
      <w:r w:rsidRPr="00B42B47">
        <w:rPr>
          <w:rFonts w:ascii="Tahoma" w:hAnsi="Tahoma" w:cs="Tahoma"/>
          <w:b/>
        </w:rPr>
        <w:t xml:space="preserve">UWAGA: </w:t>
      </w:r>
      <w:r w:rsidRPr="00B42B47">
        <w:rPr>
          <w:rFonts w:ascii="Tahoma" w:hAnsi="Tahoma" w:cs="Tahoma"/>
          <w:b/>
        </w:rPr>
        <w:tab/>
        <w:t xml:space="preserve">UWAGA: </w:t>
      </w:r>
      <w:r w:rsidRPr="00B42B47">
        <w:rPr>
          <w:rFonts w:ascii="Tahoma" w:hAnsi="Tahoma" w:cs="Tahoma"/>
          <w:b/>
        </w:rPr>
        <w:tab/>
        <w:t>Wysokość franszyz i udziałów własnych</w:t>
      </w:r>
    </w:p>
    <w:p w:rsidR="00BE041D" w:rsidRPr="0021449E" w:rsidRDefault="00BE041D" w:rsidP="00BE041D">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rsidR="00BE041D" w:rsidRPr="00B42B47" w:rsidRDefault="00BE041D" w:rsidP="00BE041D">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rsidR="00BE041D" w:rsidRPr="00FC47D1" w:rsidRDefault="00BE041D" w:rsidP="00BE041D">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BE041D" w:rsidRPr="00766761" w:rsidRDefault="00BE041D" w:rsidP="00BE041D">
      <w:pPr>
        <w:jc w:val="both"/>
        <w:rPr>
          <w:rFonts w:ascii="Tahoma" w:hAnsi="Tahoma" w:cs="Tahoma"/>
        </w:rPr>
      </w:pPr>
      <w:r w:rsidRPr="00F576F1">
        <w:rPr>
          <w:rFonts w:ascii="Tahoma" w:hAnsi="Tahoma" w:cs="Tahoma"/>
        </w:rPr>
        <w:t xml:space="preserve">Zakres ubezpieczenia </w:t>
      </w:r>
      <w:r w:rsidRPr="00766761">
        <w:rPr>
          <w:rFonts w:ascii="Tahoma" w:hAnsi="Tahoma" w:cs="Tahoma"/>
        </w:rPr>
        <w:t>winien obejmować co najmniej następujące ryzyka i koszty:</w:t>
      </w:r>
    </w:p>
    <w:p w:rsidR="00BE041D" w:rsidRPr="00766761" w:rsidRDefault="00BE041D" w:rsidP="00BE041D">
      <w:pPr>
        <w:jc w:val="both"/>
        <w:rPr>
          <w:rFonts w:ascii="Tahoma" w:hAnsi="Tahoma" w:cs="Tahoma"/>
        </w:rPr>
      </w:pPr>
      <w:r w:rsidRPr="00766761">
        <w:rPr>
          <w:rFonts w:ascii="Tahoma" w:hAnsi="Tahoma" w:cs="Tahoma"/>
        </w:rPr>
        <w:t>wszelkie szkody materialne (fizyczne) polegające na utracie przedmiotu ubezpieczenia, jego uszkodzeniu lub zniszczeniu wskutek nieprzewidzianej i niezależnej od ubezpieczającego przyczyny z uwzględnieniem wyłączeń odpowiedzialności zgodnie z OWU Ubezpieczyciela.</w:t>
      </w:r>
    </w:p>
    <w:p w:rsidR="00BE041D" w:rsidRPr="00F576F1" w:rsidRDefault="00BE041D" w:rsidP="00BE041D">
      <w:pPr>
        <w:jc w:val="both"/>
        <w:rPr>
          <w:rFonts w:ascii="Tahoma" w:hAnsi="Tahoma" w:cs="Tahoma"/>
        </w:rPr>
      </w:pPr>
      <w:r w:rsidRPr="00766761">
        <w:rPr>
          <w:rFonts w:ascii="Tahoma" w:hAnsi="Tahoma" w:cs="Tahoma"/>
        </w:rPr>
        <w:t>Ubezpieczenie powinno obejmować w szczególności szkody spowodowane przez:</w:t>
      </w:r>
    </w:p>
    <w:p w:rsidR="00BE041D" w:rsidRPr="00F576F1" w:rsidRDefault="00BE041D" w:rsidP="00BE041D">
      <w:pPr>
        <w:jc w:val="both"/>
        <w:rPr>
          <w:rFonts w:ascii="Tahoma" w:hAnsi="Tahoma" w:cs="Tahoma"/>
        </w:rPr>
      </w:pPr>
    </w:p>
    <w:p w:rsidR="00BE041D" w:rsidRPr="00F576F1" w:rsidRDefault="00BE041D" w:rsidP="00BE041D">
      <w:pPr>
        <w:numPr>
          <w:ilvl w:val="0"/>
          <w:numId w:val="6"/>
        </w:numPr>
        <w:ind w:left="709" w:hanging="283"/>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rsidR="00BE041D" w:rsidRPr="00F576F1" w:rsidRDefault="00BE041D" w:rsidP="00BE041D">
      <w:pPr>
        <w:numPr>
          <w:ilvl w:val="0"/>
          <w:numId w:val="6"/>
        </w:numPr>
        <w:ind w:left="709" w:hanging="283"/>
        <w:jc w:val="both"/>
        <w:rPr>
          <w:rFonts w:ascii="Tahoma" w:hAnsi="Tahoma" w:cs="Tahoma"/>
        </w:rPr>
      </w:pPr>
      <w:r w:rsidRPr="00F576F1">
        <w:rPr>
          <w:rFonts w:ascii="Tahoma" w:hAnsi="Tahoma" w:cs="Tahoma"/>
        </w:rPr>
        <w:t>kradzież z włamaniem i rabunek, wandalizm</w:t>
      </w:r>
    </w:p>
    <w:p w:rsidR="00BE041D" w:rsidRPr="00F576F1" w:rsidRDefault="00BE041D" w:rsidP="00BE041D">
      <w:pPr>
        <w:numPr>
          <w:ilvl w:val="0"/>
          <w:numId w:val="6"/>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BE041D" w:rsidRPr="00F576F1" w:rsidRDefault="00BE041D" w:rsidP="00BE041D">
      <w:pPr>
        <w:numPr>
          <w:ilvl w:val="0"/>
          <w:numId w:val="6"/>
        </w:numPr>
        <w:ind w:left="709" w:hanging="283"/>
        <w:jc w:val="both"/>
        <w:rPr>
          <w:rFonts w:ascii="Tahoma" w:hAnsi="Tahoma" w:cs="Tahoma"/>
        </w:rPr>
      </w:pPr>
      <w:r w:rsidRPr="00F576F1">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BE041D" w:rsidRPr="00F576F1" w:rsidRDefault="00BE041D" w:rsidP="00BE041D">
      <w:pPr>
        <w:numPr>
          <w:ilvl w:val="0"/>
          <w:numId w:val="6"/>
        </w:numPr>
        <w:ind w:left="709" w:hanging="283"/>
        <w:jc w:val="both"/>
        <w:rPr>
          <w:rFonts w:ascii="Tahoma" w:hAnsi="Tahoma" w:cs="Tahoma"/>
        </w:rPr>
      </w:pPr>
      <w:r w:rsidRPr="00F576F1">
        <w:rPr>
          <w:rFonts w:ascii="Tahoma" w:hAnsi="Tahoma" w:cs="Tahoma"/>
        </w:rPr>
        <w:t>działanie wiatru, lawiny, osunięcie się ziemi,</w:t>
      </w:r>
    </w:p>
    <w:p w:rsidR="00BE041D" w:rsidRPr="00F576F1" w:rsidRDefault="00BE041D" w:rsidP="00BE041D">
      <w:pPr>
        <w:numPr>
          <w:ilvl w:val="0"/>
          <w:numId w:val="6"/>
        </w:numPr>
        <w:ind w:left="709" w:hanging="283"/>
        <w:jc w:val="both"/>
        <w:rPr>
          <w:rFonts w:ascii="Tahoma" w:hAnsi="Tahoma" w:cs="Tahoma"/>
        </w:rPr>
      </w:pPr>
      <w:r w:rsidRPr="00F576F1">
        <w:rPr>
          <w:rFonts w:ascii="Tahoma" w:hAnsi="Tahoma" w:cs="Tahoma"/>
        </w:rPr>
        <w:t>wady produkcyjne, błędy konstrukcyjne, wady materiałowe, które ujawniły się dopiero po okresie gwarancji,</w:t>
      </w:r>
    </w:p>
    <w:p w:rsidR="00BE041D" w:rsidRPr="00F576F1" w:rsidRDefault="00BE041D" w:rsidP="00BE041D">
      <w:pPr>
        <w:numPr>
          <w:ilvl w:val="0"/>
          <w:numId w:val="6"/>
        </w:numPr>
        <w:ind w:left="709" w:hanging="283"/>
        <w:jc w:val="both"/>
        <w:rPr>
          <w:rFonts w:ascii="Tahoma" w:hAnsi="Tahoma" w:cs="Tahoma"/>
        </w:rPr>
      </w:pPr>
      <w:r w:rsidRPr="00F576F1">
        <w:rPr>
          <w:rFonts w:ascii="Tahoma" w:hAnsi="Tahoma" w:cs="Tahoma"/>
        </w:rPr>
        <w:t>zbyt wysokie/niskie napięcia/natężenie w sieci instalacji elektrycznej,</w:t>
      </w:r>
    </w:p>
    <w:p w:rsidR="00BE041D" w:rsidRPr="00F576F1" w:rsidRDefault="00BE041D" w:rsidP="00BE041D">
      <w:pPr>
        <w:numPr>
          <w:ilvl w:val="0"/>
          <w:numId w:val="6"/>
        </w:numPr>
        <w:ind w:left="709" w:hanging="283"/>
        <w:jc w:val="both"/>
        <w:rPr>
          <w:rFonts w:ascii="Tahoma" w:hAnsi="Tahoma" w:cs="Tahoma"/>
        </w:rPr>
      </w:pPr>
      <w:r w:rsidRPr="00F576F1">
        <w:rPr>
          <w:rFonts w:ascii="Tahoma" w:hAnsi="Tahoma" w:cs="Tahoma"/>
        </w:rPr>
        <w:t>szkody w nośnikach obrazu urządzeń fotokopiujących,</w:t>
      </w:r>
    </w:p>
    <w:p w:rsidR="00BE041D" w:rsidRPr="007D5104" w:rsidRDefault="00BE041D" w:rsidP="00BE041D">
      <w:pPr>
        <w:numPr>
          <w:ilvl w:val="0"/>
          <w:numId w:val="6"/>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rsidR="00BE041D" w:rsidRPr="007D5104" w:rsidRDefault="00BE041D" w:rsidP="00BE041D">
      <w:pPr>
        <w:numPr>
          <w:ilvl w:val="0"/>
          <w:numId w:val="6"/>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BE041D" w:rsidRPr="007D5104" w:rsidRDefault="00BE041D" w:rsidP="00BE041D">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rsidR="00BE041D" w:rsidRPr="00F27455" w:rsidRDefault="00BE041D" w:rsidP="00BE041D">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r w:rsidRPr="00F27455">
        <w:rPr>
          <w:rFonts w:ascii="Tahoma" w:hAnsi="Tahoma" w:cs="Tahoma"/>
          <w:color w:val="000000"/>
          <w:sz w:val="20"/>
          <w:szCs w:val="20"/>
        </w:rPr>
        <w:t xml:space="preserve"> </w:t>
      </w:r>
    </w:p>
    <w:p w:rsidR="00BE041D" w:rsidRPr="00F27455" w:rsidRDefault="00BE041D" w:rsidP="00BE041D">
      <w:pPr>
        <w:tabs>
          <w:tab w:val="left" w:pos="5529"/>
        </w:tabs>
        <w:ind w:left="426"/>
        <w:jc w:val="both"/>
        <w:rPr>
          <w:rFonts w:ascii="Tahoma" w:hAnsi="Tahoma" w:cs="Tahoma"/>
        </w:rPr>
      </w:pPr>
    </w:p>
    <w:p w:rsidR="00BE041D" w:rsidRPr="00F576F1" w:rsidRDefault="00BE041D" w:rsidP="00BE041D">
      <w:pPr>
        <w:ind w:left="426"/>
        <w:jc w:val="both"/>
        <w:rPr>
          <w:rFonts w:ascii="Tahoma" w:hAnsi="Tahoma" w:cs="Tahoma"/>
        </w:rPr>
      </w:pPr>
      <w:r w:rsidRPr="00F576F1">
        <w:rPr>
          <w:rFonts w:ascii="Tahoma" w:hAnsi="Tahoma" w:cs="Tahoma"/>
        </w:rPr>
        <w:t>Rodzaj wartości: wartość księgowa brutto.</w:t>
      </w:r>
    </w:p>
    <w:p w:rsidR="00BE041D" w:rsidRPr="00F576F1" w:rsidRDefault="00BE041D" w:rsidP="00BE041D">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BE041D" w:rsidRPr="00766761" w:rsidRDefault="00BE041D" w:rsidP="00BE041D">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766761">
        <w:rPr>
          <w:rFonts w:ascii="Tahoma" w:hAnsi="Tahoma" w:cs="Tahoma"/>
          <w:sz w:val="20"/>
        </w:rPr>
        <w:t>ubezpieczenia. Nie dotyczy oprogramowania w wersji BOX.</w:t>
      </w:r>
    </w:p>
    <w:p w:rsidR="00BE041D" w:rsidRPr="00766761" w:rsidRDefault="00BE041D" w:rsidP="00BE041D">
      <w:pPr>
        <w:pStyle w:val="Tekstpodstawowywcity3"/>
        <w:spacing w:line="240" w:lineRule="auto"/>
        <w:ind w:left="425"/>
        <w:rPr>
          <w:rFonts w:ascii="Tahoma" w:hAnsi="Tahoma" w:cs="Tahoma"/>
          <w:sz w:val="20"/>
        </w:rPr>
      </w:pPr>
      <w:r w:rsidRPr="00766761">
        <w:rPr>
          <w:rFonts w:ascii="Tahoma" w:hAnsi="Tahoma" w:cs="Tahoma"/>
          <w:sz w:val="20"/>
        </w:rPr>
        <w:t>Sprzęt elektroniczny przenośny jest objęty ochroną na terytorium RP/Europy.</w:t>
      </w:r>
    </w:p>
    <w:p w:rsidR="00BE041D" w:rsidRPr="00F576F1" w:rsidRDefault="00BE041D" w:rsidP="00BE041D">
      <w:pPr>
        <w:pStyle w:val="Tekstpodstawowywcity3"/>
        <w:spacing w:line="240" w:lineRule="auto"/>
        <w:ind w:left="425"/>
        <w:rPr>
          <w:rFonts w:ascii="Tahoma" w:hAnsi="Tahoma" w:cs="Tahoma"/>
          <w:sz w:val="20"/>
        </w:rPr>
      </w:pPr>
    </w:p>
    <w:p w:rsidR="00BE041D" w:rsidRPr="00F576F1" w:rsidRDefault="00BE041D" w:rsidP="00BE041D">
      <w:pPr>
        <w:ind w:left="426"/>
        <w:jc w:val="both"/>
        <w:rPr>
          <w:rFonts w:ascii="Tahoma" w:hAnsi="Tahoma" w:cs="Tahoma"/>
        </w:rPr>
      </w:pPr>
      <w:r>
        <w:rPr>
          <w:rFonts w:ascii="Tahoma" w:hAnsi="Tahoma" w:cs="Tahoma"/>
        </w:rPr>
        <w:lastRenderedPageBreak/>
        <w:t xml:space="preserve">Wykaz sprzętu </w:t>
      </w:r>
      <w:r w:rsidRPr="008738A0">
        <w:rPr>
          <w:rFonts w:ascii="Tahoma" w:hAnsi="Tahoma" w:cs="Tahoma"/>
        </w:rPr>
        <w:t>elektronic</w:t>
      </w:r>
      <w:r>
        <w:rPr>
          <w:rFonts w:ascii="Tahoma" w:hAnsi="Tahoma" w:cs="Tahoma"/>
        </w:rPr>
        <w:t>znego w tabeli w załączniku nr 6</w:t>
      </w:r>
    </w:p>
    <w:p w:rsidR="00BE041D" w:rsidRPr="00F576F1" w:rsidRDefault="00BE041D" w:rsidP="00BE041D">
      <w:pPr>
        <w:ind w:left="426"/>
        <w:jc w:val="both"/>
        <w:rPr>
          <w:rFonts w:ascii="Tahoma" w:hAnsi="Tahoma" w:cs="Tahoma"/>
          <w:b/>
        </w:rPr>
      </w:pPr>
      <w:r w:rsidRPr="00F576F1">
        <w:rPr>
          <w:rFonts w:ascii="Tahoma" w:hAnsi="Tahoma" w:cs="Tahoma"/>
          <w:b/>
        </w:rPr>
        <w:t>Sprzęt stacjonarny</w:t>
      </w:r>
    </w:p>
    <w:p w:rsidR="00BE041D" w:rsidRDefault="00BE041D" w:rsidP="00BE041D">
      <w:pPr>
        <w:ind w:left="426"/>
        <w:rPr>
          <w:rFonts w:ascii="Tahoma" w:hAnsi="Tahoma" w:cs="Tahoma"/>
          <w:b/>
          <w:i/>
        </w:rPr>
      </w:pPr>
      <w:r w:rsidRPr="008036AE">
        <w:rPr>
          <w:rFonts w:ascii="Tahoma" w:hAnsi="Tahoma" w:cs="Tahoma"/>
          <w:b/>
          <w:i/>
        </w:rPr>
        <w:t>Łączna suma ubezpieczenia:</w:t>
      </w:r>
      <w:r>
        <w:rPr>
          <w:rFonts w:ascii="Tahoma" w:hAnsi="Tahoma" w:cs="Tahoma"/>
          <w:b/>
          <w:i/>
        </w:rPr>
        <w:t xml:space="preserve"> zgodnie z wykazem majątku</w:t>
      </w:r>
    </w:p>
    <w:p w:rsidR="00BE041D" w:rsidRPr="00F576F1" w:rsidRDefault="00BE041D" w:rsidP="00BE041D">
      <w:pPr>
        <w:ind w:left="426"/>
        <w:jc w:val="both"/>
        <w:rPr>
          <w:rFonts w:ascii="Tahoma" w:hAnsi="Tahoma" w:cs="Tahoma"/>
        </w:rPr>
      </w:pPr>
    </w:p>
    <w:p w:rsidR="00BE041D" w:rsidRPr="00F576F1" w:rsidRDefault="00BE041D" w:rsidP="00BE041D">
      <w:pPr>
        <w:ind w:left="426"/>
        <w:jc w:val="both"/>
        <w:rPr>
          <w:rFonts w:ascii="Tahoma" w:hAnsi="Tahoma" w:cs="Tahoma"/>
          <w:b/>
        </w:rPr>
      </w:pPr>
      <w:r w:rsidRPr="00F576F1">
        <w:rPr>
          <w:rFonts w:ascii="Tahoma" w:hAnsi="Tahoma" w:cs="Tahoma"/>
          <w:b/>
        </w:rPr>
        <w:t>Sprzęt przenośny</w:t>
      </w:r>
    </w:p>
    <w:p w:rsidR="00BE041D" w:rsidRDefault="00BE041D" w:rsidP="00BE041D">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zgodnie z wykazem majątku</w:t>
      </w:r>
    </w:p>
    <w:p w:rsidR="00BE041D" w:rsidRPr="00766761" w:rsidRDefault="00BE041D" w:rsidP="00BE041D">
      <w:pPr>
        <w:ind w:left="426"/>
        <w:jc w:val="both"/>
        <w:rPr>
          <w:rFonts w:ascii="Tahoma" w:hAnsi="Tahoma" w:cs="Tahoma"/>
          <w:b/>
        </w:rPr>
      </w:pPr>
    </w:p>
    <w:p w:rsidR="00BE041D" w:rsidRPr="00766761" w:rsidRDefault="00BE041D" w:rsidP="00BE041D">
      <w:pPr>
        <w:rPr>
          <w:rFonts w:ascii="Tahoma" w:hAnsi="Tahoma" w:cs="Tahoma"/>
          <w:b/>
        </w:rPr>
      </w:pPr>
      <w:r w:rsidRPr="00766761">
        <w:rPr>
          <w:rFonts w:ascii="Tahoma" w:hAnsi="Tahoma" w:cs="Tahoma"/>
          <w:b/>
        </w:rPr>
        <w:t xml:space="preserve">       Monitoring wizyjny</w:t>
      </w:r>
    </w:p>
    <w:p w:rsidR="00BE041D" w:rsidRPr="00766761" w:rsidRDefault="00BE041D" w:rsidP="00BE041D">
      <w:pPr>
        <w:ind w:left="426"/>
        <w:jc w:val="both"/>
        <w:rPr>
          <w:rFonts w:ascii="Tahoma" w:hAnsi="Tahoma" w:cs="Tahoma"/>
          <w:b/>
          <w:i/>
        </w:rPr>
      </w:pPr>
      <w:r w:rsidRPr="00766761">
        <w:rPr>
          <w:rFonts w:ascii="Tahoma" w:hAnsi="Tahoma" w:cs="Tahoma"/>
          <w:b/>
          <w:i/>
        </w:rPr>
        <w:t xml:space="preserve">Łączna suma ubezpieczenia: </w:t>
      </w:r>
      <w:r>
        <w:rPr>
          <w:rFonts w:ascii="Tahoma" w:hAnsi="Tahoma" w:cs="Tahoma"/>
          <w:b/>
          <w:i/>
        </w:rPr>
        <w:t>zgodnie z wykazem majątku</w:t>
      </w:r>
    </w:p>
    <w:p w:rsidR="00BE041D" w:rsidRPr="00766761" w:rsidRDefault="00BE041D" w:rsidP="00BE041D">
      <w:pPr>
        <w:ind w:left="426"/>
        <w:jc w:val="both"/>
        <w:rPr>
          <w:rFonts w:ascii="Tahoma" w:hAnsi="Tahoma" w:cs="Tahoma"/>
          <w:b/>
          <w:i/>
        </w:rPr>
      </w:pPr>
    </w:p>
    <w:p w:rsidR="00BE041D" w:rsidRPr="00766761" w:rsidRDefault="00BE041D" w:rsidP="00BE041D">
      <w:pPr>
        <w:pStyle w:val="Nagwek3"/>
        <w:ind w:left="720" w:hanging="720"/>
        <w:rPr>
          <w:rFonts w:ascii="Tahoma" w:hAnsi="Tahoma" w:cs="Tahoma"/>
          <w:sz w:val="20"/>
          <w:u w:val="single"/>
          <w:lang w:val="pl-PL"/>
        </w:rPr>
      </w:pPr>
      <w:r w:rsidRPr="00766761">
        <w:rPr>
          <w:rFonts w:ascii="Tahoma" w:hAnsi="Tahoma" w:cs="Tahoma"/>
          <w:sz w:val="20"/>
          <w:u w:val="single"/>
          <w:lang w:val="pl-PL"/>
        </w:rPr>
        <w:t>Postanowienia dodatkowe dotyczące ubezpieczenia sprzętu elektronicznego:</w:t>
      </w:r>
    </w:p>
    <w:p w:rsidR="00BE041D" w:rsidRPr="00766761" w:rsidRDefault="00BE041D" w:rsidP="00BE041D">
      <w:pPr>
        <w:pStyle w:val="Wcicienormalne"/>
        <w:rPr>
          <w:lang/>
        </w:rPr>
      </w:pPr>
    </w:p>
    <w:p w:rsidR="00BE041D" w:rsidRPr="00766761" w:rsidRDefault="00BE041D" w:rsidP="00BE041D">
      <w:pPr>
        <w:pStyle w:val="Nagwek3"/>
        <w:ind w:left="720" w:hanging="720"/>
        <w:rPr>
          <w:rFonts w:ascii="Tahoma" w:hAnsi="Tahoma" w:cs="Tahoma"/>
          <w:sz w:val="20"/>
        </w:rPr>
      </w:pPr>
      <w:r w:rsidRPr="00766761">
        <w:rPr>
          <w:rFonts w:ascii="Tahoma" w:hAnsi="Tahoma" w:cs="Tahoma"/>
          <w:sz w:val="20"/>
        </w:rPr>
        <w:t>Ubezpieczenie sprzętu przenośnego (w tym telefonów komórkowych)</w:t>
      </w:r>
    </w:p>
    <w:p w:rsidR="00BE041D" w:rsidRPr="00766761" w:rsidRDefault="00BE041D" w:rsidP="00BE041D">
      <w:pPr>
        <w:pStyle w:val="Tekstpodstawowy"/>
        <w:spacing w:line="240" w:lineRule="auto"/>
        <w:ind w:left="426"/>
        <w:jc w:val="both"/>
        <w:rPr>
          <w:rFonts w:ascii="Tahoma" w:hAnsi="Tahoma" w:cs="Tahoma"/>
          <w:b w:val="0"/>
          <w:i w:val="0"/>
          <w:sz w:val="20"/>
        </w:rPr>
      </w:pPr>
      <w:r w:rsidRPr="00766761">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766761">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BE041D" w:rsidRPr="00766761" w:rsidRDefault="00BE041D" w:rsidP="00BE041D">
      <w:pPr>
        <w:pStyle w:val="Tekstpodstawowy"/>
        <w:spacing w:line="240" w:lineRule="auto"/>
        <w:ind w:left="426"/>
        <w:jc w:val="left"/>
        <w:rPr>
          <w:rFonts w:ascii="Tahoma" w:hAnsi="Tahoma" w:cs="Tahoma"/>
          <w:b w:val="0"/>
          <w:i w:val="0"/>
          <w:sz w:val="20"/>
        </w:rPr>
      </w:pPr>
      <w:r w:rsidRPr="00766761">
        <w:rPr>
          <w:rFonts w:ascii="Tahoma" w:hAnsi="Tahoma" w:cs="Tahoma"/>
          <w:b w:val="0"/>
          <w:i w:val="0"/>
          <w:sz w:val="20"/>
        </w:rPr>
        <w:t>W przypadku kradzieży z włamaniem ubezpieczonych przedmiotów z pojazdu Ubezpieczyciel odpowiada tylko wtedy gdy:</w:t>
      </w:r>
    </w:p>
    <w:p w:rsidR="00BE041D" w:rsidRPr="00766761" w:rsidRDefault="00BE041D" w:rsidP="00BE041D">
      <w:pPr>
        <w:pStyle w:val="Tekstpodstawowy"/>
        <w:widowControl w:val="0"/>
        <w:numPr>
          <w:ilvl w:val="0"/>
          <w:numId w:val="24"/>
        </w:numPr>
        <w:spacing w:line="240" w:lineRule="auto"/>
        <w:ind w:left="426" w:firstLine="0"/>
        <w:jc w:val="left"/>
        <w:rPr>
          <w:rFonts w:ascii="Tahoma" w:hAnsi="Tahoma" w:cs="Tahoma"/>
          <w:b w:val="0"/>
          <w:i w:val="0"/>
          <w:sz w:val="20"/>
        </w:rPr>
      </w:pPr>
      <w:r w:rsidRPr="00766761">
        <w:rPr>
          <w:rFonts w:ascii="Tahoma" w:hAnsi="Tahoma" w:cs="Tahoma"/>
          <w:b w:val="0"/>
          <w:i w:val="0"/>
          <w:sz w:val="20"/>
        </w:rPr>
        <w:t>pojazd posiada trwałe zadaszenie (jednolita sztywna konstrukcja),</w:t>
      </w:r>
    </w:p>
    <w:p w:rsidR="00BE041D" w:rsidRPr="00766761" w:rsidRDefault="00BE041D" w:rsidP="00BE041D">
      <w:pPr>
        <w:pStyle w:val="Tekstpodstawowy"/>
        <w:widowControl w:val="0"/>
        <w:numPr>
          <w:ilvl w:val="0"/>
          <w:numId w:val="24"/>
        </w:numPr>
        <w:tabs>
          <w:tab w:val="clear" w:pos="360"/>
          <w:tab w:val="num" w:pos="709"/>
        </w:tabs>
        <w:spacing w:line="240" w:lineRule="auto"/>
        <w:ind w:left="709" w:hanging="283"/>
        <w:jc w:val="left"/>
        <w:rPr>
          <w:rFonts w:ascii="Tahoma" w:hAnsi="Tahoma" w:cs="Tahoma"/>
          <w:b w:val="0"/>
          <w:i w:val="0"/>
          <w:sz w:val="20"/>
        </w:rPr>
      </w:pPr>
      <w:r w:rsidRPr="00766761">
        <w:rPr>
          <w:rFonts w:ascii="Tahoma" w:hAnsi="Tahoma" w:cs="Tahoma"/>
          <w:b w:val="0"/>
          <w:i w:val="0"/>
          <w:sz w:val="20"/>
        </w:rPr>
        <w:t>w trakcie postoju podczas transportu pojazd został prawidłowo zamknięty na wszystkie istniejące zamki i włączony został sprawnie działający system alarmowy,</w:t>
      </w:r>
    </w:p>
    <w:p w:rsidR="00BE041D" w:rsidRPr="00766761" w:rsidRDefault="00BE041D" w:rsidP="00BE041D">
      <w:pPr>
        <w:pStyle w:val="Tekstpodstawowy"/>
        <w:widowControl w:val="0"/>
        <w:numPr>
          <w:ilvl w:val="0"/>
          <w:numId w:val="24"/>
        </w:numPr>
        <w:tabs>
          <w:tab w:val="clear" w:pos="360"/>
          <w:tab w:val="num" w:pos="709"/>
        </w:tabs>
        <w:spacing w:line="240" w:lineRule="auto"/>
        <w:ind w:left="709" w:hanging="283"/>
        <w:jc w:val="left"/>
        <w:rPr>
          <w:rFonts w:ascii="Tahoma" w:hAnsi="Tahoma" w:cs="Tahoma"/>
          <w:b w:val="0"/>
          <w:i w:val="0"/>
          <w:sz w:val="20"/>
        </w:rPr>
      </w:pPr>
      <w:r w:rsidRPr="00766761">
        <w:rPr>
          <w:rFonts w:ascii="Tahoma" w:hAnsi="Tahoma" w:cs="Tahoma"/>
          <w:b w:val="0"/>
          <w:i w:val="0"/>
          <w:sz w:val="20"/>
        </w:rPr>
        <w:t>sprzęt pozostawiony w pojeździe jest niewidoczny z zewnątrz, np. w bagażniku.</w:t>
      </w:r>
    </w:p>
    <w:p w:rsidR="00BE041D" w:rsidRPr="00766761" w:rsidRDefault="00BE041D" w:rsidP="00BE041D">
      <w:pPr>
        <w:pStyle w:val="Tekstpodstawowywcity3"/>
        <w:spacing w:line="240" w:lineRule="auto"/>
        <w:ind w:left="426"/>
        <w:rPr>
          <w:rFonts w:ascii="Tahoma" w:hAnsi="Tahoma" w:cs="Tahoma"/>
          <w:sz w:val="20"/>
        </w:rPr>
      </w:pPr>
      <w:r w:rsidRPr="00766761">
        <w:rPr>
          <w:rFonts w:ascii="Tahoma" w:hAnsi="Tahoma" w:cs="Tahoma"/>
          <w:sz w:val="20"/>
        </w:rPr>
        <w:t xml:space="preserve">Ubezpieczyciel nie odpowiada za szkody objęte polisą Auto-Casco i OC. </w:t>
      </w:r>
    </w:p>
    <w:p w:rsidR="00BE041D" w:rsidRPr="00766761" w:rsidRDefault="00BE041D" w:rsidP="00BE041D">
      <w:pPr>
        <w:jc w:val="both"/>
        <w:rPr>
          <w:rFonts w:ascii="Tahoma" w:hAnsi="Tahoma" w:cs="Tahoma"/>
          <w:b/>
        </w:rPr>
      </w:pPr>
    </w:p>
    <w:p w:rsidR="00BE041D" w:rsidRPr="00766761" w:rsidRDefault="00BE041D" w:rsidP="00BE041D">
      <w:pPr>
        <w:pStyle w:val="Nagwek3"/>
        <w:ind w:left="720" w:hanging="720"/>
        <w:rPr>
          <w:rFonts w:ascii="Tahoma" w:hAnsi="Tahoma" w:cs="Tahoma"/>
          <w:sz w:val="20"/>
        </w:rPr>
      </w:pPr>
      <w:r w:rsidRPr="00766761">
        <w:rPr>
          <w:rFonts w:ascii="Tahoma" w:hAnsi="Tahoma" w:cs="Tahoma"/>
          <w:sz w:val="20"/>
        </w:rPr>
        <w:t>Ubezpieczenie nośników obrazu w urządzeniach fotokopiujących (bębny selenowe)</w:t>
      </w:r>
    </w:p>
    <w:p w:rsidR="00BE041D" w:rsidRPr="00766761" w:rsidRDefault="00BE041D" w:rsidP="00BE041D">
      <w:pPr>
        <w:pStyle w:val="Tekstpodstawowy"/>
        <w:spacing w:line="240" w:lineRule="auto"/>
        <w:ind w:left="426"/>
        <w:jc w:val="both"/>
        <w:rPr>
          <w:rFonts w:ascii="Tahoma" w:hAnsi="Tahoma" w:cs="Tahoma"/>
          <w:b w:val="0"/>
          <w:i w:val="0"/>
          <w:sz w:val="20"/>
        </w:rPr>
      </w:pPr>
      <w:r w:rsidRPr="00766761">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BE041D" w:rsidRPr="00766761" w:rsidRDefault="00BE041D" w:rsidP="00BE041D">
      <w:pPr>
        <w:pStyle w:val="Tekstpodstawowy"/>
        <w:spacing w:line="240" w:lineRule="auto"/>
        <w:ind w:left="426"/>
        <w:jc w:val="both"/>
        <w:rPr>
          <w:rFonts w:ascii="Tahoma" w:hAnsi="Tahoma" w:cs="Tahoma"/>
          <w:b w:val="0"/>
          <w:i w:val="0"/>
          <w:sz w:val="20"/>
        </w:rPr>
      </w:pPr>
      <w:r w:rsidRPr="00766761">
        <w:rPr>
          <w:rFonts w:ascii="Tahoma" w:hAnsi="Tahoma" w:cs="Tahoma"/>
          <w:b w:val="0"/>
          <w:i w:val="0"/>
          <w:sz w:val="20"/>
        </w:rPr>
        <w:t>Zasady likwidacji szkód w bębnach selenowych:</w:t>
      </w:r>
    </w:p>
    <w:p w:rsidR="00BE041D" w:rsidRPr="00766761" w:rsidRDefault="00BE041D" w:rsidP="00BE041D">
      <w:pPr>
        <w:pStyle w:val="Listapunktowana2"/>
        <w:ind w:left="426" w:firstLine="0"/>
        <w:rPr>
          <w:rFonts w:ascii="Tahoma" w:hAnsi="Tahoma" w:cs="Tahoma"/>
        </w:rPr>
      </w:pPr>
      <w:r w:rsidRPr="00766761">
        <w:rPr>
          <w:rFonts w:ascii="Tahoma" w:hAnsi="Tahoma" w:cs="Tahoma"/>
        </w:rPr>
        <w:t>w przypadku szkód spowodowanych działaniem ognia, wody lub kradzieży z włamaniem oraz rabunku odszkodowanie wypłacone będzie w wartości odtworzeniowej,</w:t>
      </w:r>
    </w:p>
    <w:p w:rsidR="00BE041D" w:rsidRPr="00766761" w:rsidRDefault="00BE041D" w:rsidP="00BE041D">
      <w:pPr>
        <w:pStyle w:val="Listapunktowana2"/>
        <w:ind w:left="426" w:firstLine="0"/>
        <w:rPr>
          <w:rFonts w:ascii="Tahoma" w:hAnsi="Tahoma" w:cs="Tahoma"/>
        </w:rPr>
      </w:pPr>
      <w:r w:rsidRPr="00766761">
        <w:rPr>
          <w:rFonts w:ascii="Tahoma" w:hAnsi="Tahoma" w:cs="Tahoma"/>
        </w:rPr>
        <w:t>w przypadku szkód spowodowanych przez inne niż wymienione wyżej ryzyka, wartość odtworzeniowa będzie zmniejszona o wskaźnik zużycia,</w:t>
      </w:r>
    </w:p>
    <w:p w:rsidR="00BE041D" w:rsidRPr="00766761" w:rsidRDefault="00BE041D" w:rsidP="00BE041D">
      <w:pPr>
        <w:pStyle w:val="Listapunktowana2"/>
        <w:ind w:left="426" w:firstLine="0"/>
        <w:rPr>
          <w:rFonts w:ascii="Tahoma" w:hAnsi="Tahoma" w:cs="Tahoma"/>
        </w:rPr>
      </w:pPr>
      <w:r w:rsidRPr="00766761">
        <w:rPr>
          <w:rFonts w:ascii="Tahoma" w:hAnsi="Tahoma" w:cs="Tahoma"/>
        </w:rPr>
        <w:t>wskaźnik zużycia określany jest jako stosunek liczby kopii wykonanych do dnia powstania szkody do normy technicznej (liczby kopii) przewidzianej przez producenta dla danego urządzenia.</w:t>
      </w:r>
    </w:p>
    <w:p w:rsidR="00BE041D" w:rsidRPr="00252D8D" w:rsidRDefault="00BE041D" w:rsidP="00BE041D">
      <w:pPr>
        <w:ind w:left="426"/>
        <w:jc w:val="both"/>
        <w:rPr>
          <w:rFonts w:ascii="Tahoma" w:hAnsi="Tahoma" w:cs="Tahoma"/>
          <w:b/>
          <w:i/>
        </w:rPr>
      </w:pPr>
    </w:p>
    <w:p w:rsidR="00BE041D" w:rsidRDefault="00BE041D" w:rsidP="00BE041D">
      <w:pPr>
        <w:rPr>
          <w:rFonts w:ascii="Tahoma" w:hAnsi="Tahoma" w:cs="Tahoma"/>
          <w:b/>
          <w:color w:val="FF0000"/>
        </w:rPr>
      </w:pPr>
    </w:p>
    <w:p w:rsidR="00BE041D" w:rsidRPr="00583A4F" w:rsidRDefault="00BE041D" w:rsidP="00BE041D">
      <w:pPr>
        <w:jc w:val="center"/>
        <w:rPr>
          <w:rFonts w:ascii="Tahoma" w:hAnsi="Tahoma" w:cs="Tahoma"/>
          <w:b/>
          <w:sz w:val="24"/>
          <w:szCs w:val="24"/>
          <w:u w:val="single"/>
        </w:rPr>
      </w:pPr>
      <w:r w:rsidRPr="00583A4F">
        <w:rPr>
          <w:rFonts w:ascii="Tahoma" w:hAnsi="Tahoma" w:cs="Tahoma"/>
          <w:b/>
          <w:sz w:val="24"/>
          <w:szCs w:val="24"/>
          <w:u w:val="single"/>
        </w:rPr>
        <w:t>Część II Zamówienia</w:t>
      </w:r>
    </w:p>
    <w:p w:rsidR="00BE041D" w:rsidRDefault="00BE041D" w:rsidP="00BE041D">
      <w:pPr>
        <w:tabs>
          <w:tab w:val="left" w:pos="5245"/>
        </w:tabs>
        <w:rPr>
          <w:rFonts w:ascii="Tahoma" w:hAnsi="Tahoma" w:cs="Tahoma"/>
          <w:b/>
        </w:rPr>
      </w:pPr>
    </w:p>
    <w:p w:rsidR="00BE041D" w:rsidRDefault="00BE041D" w:rsidP="00BE041D">
      <w:pPr>
        <w:tabs>
          <w:tab w:val="left" w:pos="5245"/>
        </w:tabs>
        <w:rPr>
          <w:rFonts w:ascii="Tahoma" w:hAnsi="Tahoma" w:cs="Tahoma"/>
          <w:b/>
        </w:rPr>
      </w:pPr>
      <w:r w:rsidRPr="000A03D3">
        <w:rPr>
          <w:rFonts w:ascii="Tahoma" w:hAnsi="Tahoma" w:cs="Tahoma"/>
          <w:b/>
        </w:rPr>
        <w:t xml:space="preserve">Okres ubezpieczenia: </w:t>
      </w:r>
      <w:r>
        <w:rPr>
          <w:rFonts w:ascii="Tahoma" w:hAnsi="Tahoma" w:cs="Tahoma"/>
          <w:b/>
        </w:rPr>
        <w:t>01.02.2018 – 31.01.2021 r.</w:t>
      </w:r>
      <w:r w:rsidRPr="000A03D3">
        <w:rPr>
          <w:rFonts w:ascii="Tahoma" w:hAnsi="Tahoma" w:cs="Tahoma"/>
          <w:b/>
        </w:rPr>
        <w:t xml:space="preserve">, maksymalnie okres ubezpieczenia zakończy się </w:t>
      </w:r>
      <w:r>
        <w:rPr>
          <w:rFonts w:ascii="Tahoma" w:hAnsi="Tahoma" w:cs="Tahoma"/>
          <w:b/>
        </w:rPr>
        <w:t>30.01.2022</w:t>
      </w:r>
      <w:r w:rsidRPr="000A03D3">
        <w:rPr>
          <w:rFonts w:ascii="Tahoma" w:hAnsi="Tahoma" w:cs="Tahoma"/>
          <w:b/>
        </w:rPr>
        <w:t xml:space="preserve"> roku.</w:t>
      </w:r>
    </w:p>
    <w:p w:rsidR="00BE041D" w:rsidRDefault="00BE041D" w:rsidP="00BE041D">
      <w:pPr>
        <w:ind w:left="426"/>
        <w:jc w:val="both"/>
        <w:rPr>
          <w:rFonts w:ascii="Tahoma" w:hAnsi="Tahoma" w:cs="Tahoma"/>
          <w:b/>
          <w:i/>
        </w:rPr>
      </w:pPr>
    </w:p>
    <w:p w:rsidR="00BE041D" w:rsidRPr="00F576F1" w:rsidRDefault="00BE041D" w:rsidP="00BE041D">
      <w:pPr>
        <w:pStyle w:val="Nagwek3"/>
        <w:ind w:left="0"/>
        <w:rPr>
          <w:rFonts w:ascii="Tahoma" w:hAnsi="Tahoma" w:cs="Tahoma"/>
          <w:sz w:val="20"/>
        </w:rPr>
      </w:pPr>
      <w:r w:rsidRPr="00F576F1">
        <w:rPr>
          <w:rFonts w:ascii="Tahoma" w:hAnsi="Tahoma" w:cs="Tahoma"/>
          <w:sz w:val="20"/>
        </w:rPr>
        <w:t>UBEZPIECZENIA KOMUNIKACYJNE:</w:t>
      </w:r>
    </w:p>
    <w:p w:rsidR="00BE041D" w:rsidRPr="00F576F1" w:rsidRDefault="00BE041D" w:rsidP="00BE041D">
      <w:pPr>
        <w:ind w:left="1276" w:hanging="916"/>
        <w:rPr>
          <w:rFonts w:ascii="Tahoma" w:hAnsi="Tahoma" w:cs="Tahoma"/>
        </w:rPr>
      </w:pPr>
      <w:r w:rsidRPr="00F576F1">
        <w:rPr>
          <w:rFonts w:ascii="Tahoma" w:hAnsi="Tahoma" w:cs="Tahoma"/>
          <w:b/>
          <w:bCs/>
        </w:rPr>
        <w:t> </w:t>
      </w:r>
    </w:p>
    <w:p w:rsidR="00BE041D" w:rsidRPr="00766761" w:rsidRDefault="00BE041D" w:rsidP="00BE041D">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w:t>
      </w:r>
      <w:r w:rsidRPr="00766761">
        <w:rPr>
          <w:rFonts w:ascii="Tahoma" w:hAnsi="Tahoma" w:cs="Tahoma"/>
          <w:u w:val="single"/>
        </w:rPr>
        <w:t>posiadaniu Zamawiającego lub użytkowaniu na podstawie umów leasingu, dzierżawy czy użyczenia</w:t>
      </w:r>
    </w:p>
    <w:p w:rsidR="00BE041D" w:rsidRPr="00766761" w:rsidRDefault="00BE041D" w:rsidP="00BE041D">
      <w:pPr>
        <w:ind w:left="1276" w:hanging="916"/>
        <w:rPr>
          <w:rFonts w:ascii="Tahoma" w:hAnsi="Tahoma" w:cs="Tahoma"/>
        </w:rPr>
      </w:pPr>
      <w:r w:rsidRPr="00766761">
        <w:rPr>
          <w:rFonts w:ascii="Tahoma" w:hAnsi="Tahoma" w:cs="Tahoma"/>
          <w:b/>
        </w:rPr>
        <w:t> UWAGA:</w:t>
      </w:r>
      <w:r w:rsidRPr="00766761">
        <w:rPr>
          <w:rFonts w:ascii="Tahoma" w:hAnsi="Tahoma" w:cs="Tahoma"/>
        </w:rPr>
        <w:t xml:space="preserve"> Dla ubezpieczeń dobrowolnych (AC/KR, NNW, ASS), w przypadku przeniesienia własności pojazdu pomiędzy jednostkami Zamawiającego, prawa i obowiązku wynikające z zawartej umowy ubezpieczenia mogą na wniosek Zamawiającego zostać przeniesione na jednostkę Zamawiającego będącą nowym właścicielem tego pojazdu bez konieczności rozliczania opłaconej składki ubezpieczeniowej.</w:t>
      </w:r>
    </w:p>
    <w:p w:rsidR="00BE041D" w:rsidRPr="00F576F1" w:rsidRDefault="00BE041D" w:rsidP="00BE041D">
      <w:pPr>
        <w:ind w:left="1276" w:hanging="916"/>
        <w:rPr>
          <w:rFonts w:ascii="Tahoma" w:hAnsi="Tahoma" w:cs="Tahoma"/>
        </w:rPr>
      </w:pPr>
      <w:r w:rsidRPr="00F576F1">
        <w:rPr>
          <w:rFonts w:ascii="Tahoma" w:hAnsi="Tahoma" w:cs="Tahoma"/>
          <w:i/>
          <w:iCs/>
        </w:rPr>
        <w:t> </w:t>
      </w:r>
    </w:p>
    <w:p w:rsidR="00BE041D" w:rsidRPr="00766761" w:rsidRDefault="00BE041D" w:rsidP="00BE041D">
      <w:pPr>
        <w:pStyle w:val="Nagwek3"/>
        <w:ind w:left="66"/>
        <w:rPr>
          <w:rFonts w:ascii="Tahoma" w:hAnsi="Tahoma" w:cs="Tahoma"/>
          <w:sz w:val="20"/>
        </w:rPr>
      </w:pPr>
      <w:r w:rsidRPr="00F576F1">
        <w:rPr>
          <w:rFonts w:ascii="Tahoma" w:hAnsi="Tahoma" w:cs="Tahoma"/>
          <w:sz w:val="20"/>
        </w:rPr>
        <w:lastRenderedPageBreak/>
        <w:t xml:space="preserve">Ubezpieczenie Odpowiedzialności Cywilnej posiadaczy pojazdów mechanicznych za szkody </w:t>
      </w:r>
      <w:r w:rsidRPr="00766761">
        <w:rPr>
          <w:rFonts w:ascii="Tahoma" w:hAnsi="Tahoma" w:cs="Tahoma"/>
          <w:sz w:val="20"/>
        </w:rPr>
        <w:t xml:space="preserve">wyrządzone w związku z ruchem tych pojazdów (OC </w:t>
      </w:r>
      <w:r w:rsidRPr="00766761">
        <w:rPr>
          <w:rFonts w:ascii="Tahoma" w:hAnsi="Tahoma" w:cs="Tahoma"/>
          <w:sz w:val="20"/>
          <w:lang w:val="pl-PL"/>
        </w:rPr>
        <w:t>posiadaczy pojazdów mechanicznych</w:t>
      </w:r>
      <w:r w:rsidRPr="00766761">
        <w:rPr>
          <w:rFonts w:ascii="Tahoma" w:hAnsi="Tahoma" w:cs="Tahoma"/>
          <w:sz w:val="20"/>
        </w:rPr>
        <w:t>)</w:t>
      </w:r>
    </w:p>
    <w:p w:rsidR="00BE041D" w:rsidRPr="00766761" w:rsidRDefault="00BE041D" w:rsidP="00BE041D">
      <w:pPr>
        <w:jc w:val="both"/>
        <w:rPr>
          <w:rFonts w:ascii="Tahoma" w:hAnsi="Tahoma" w:cs="Tahoma"/>
        </w:rPr>
      </w:pPr>
      <w:r w:rsidRPr="00766761">
        <w:rPr>
          <w:rFonts w:ascii="Tahoma" w:hAnsi="Tahoma" w:cs="Tahoma"/>
        </w:rPr>
        <w:t> </w:t>
      </w:r>
    </w:p>
    <w:p w:rsidR="00BE041D" w:rsidRPr="00766761" w:rsidRDefault="00BE041D" w:rsidP="00BE041D">
      <w:pPr>
        <w:jc w:val="both"/>
        <w:rPr>
          <w:rFonts w:ascii="Tahoma" w:hAnsi="Tahoma" w:cs="Tahoma"/>
        </w:rPr>
      </w:pPr>
      <w:r w:rsidRPr="00766761">
        <w:rPr>
          <w:rFonts w:ascii="Tahoma" w:hAnsi="Tahoma" w:cs="Tahoma"/>
          <w:b/>
          <w:bCs/>
        </w:rPr>
        <w:t>Okres ubezpieczenia:</w:t>
      </w:r>
      <w:r w:rsidRPr="00766761">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w:t>
      </w:r>
      <w:r w:rsidRPr="00766761">
        <w:rPr>
          <w:rFonts w:ascii="Tahoma" w:hAnsi="Tahoma" w:cs="Tahoma"/>
        </w:rPr>
        <w:br/>
        <w:t xml:space="preserve">z 2016 r. poz. 2060 z </w:t>
      </w:r>
      <w:proofErr w:type="spellStart"/>
      <w:r w:rsidRPr="00766761">
        <w:rPr>
          <w:rFonts w:ascii="Tahoma" w:hAnsi="Tahoma" w:cs="Tahoma"/>
        </w:rPr>
        <w:t>późn</w:t>
      </w:r>
      <w:proofErr w:type="spellEnd"/>
      <w:r w:rsidRPr="00766761">
        <w:rPr>
          <w:rFonts w:ascii="Tahoma" w:hAnsi="Tahoma" w:cs="Tahoma"/>
        </w:rPr>
        <w:t>.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BE041D" w:rsidRPr="00766761" w:rsidRDefault="00BE041D" w:rsidP="00BE041D">
      <w:pPr>
        <w:jc w:val="both"/>
        <w:rPr>
          <w:rFonts w:ascii="Tahoma" w:hAnsi="Tahoma" w:cs="Tahoma"/>
        </w:rPr>
      </w:pPr>
    </w:p>
    <w:p w:rsidR="00BE041D" w:rsidRPr="00766761" w:rsidRDefault="00BE041D" w:rsidP="00BE041D">
      <w:pPr>
        <w:jc w:val="both"/>
        <w:rPr>
          <w:rFonts w:ascii="Tahoma" w:hAnsi="Tahoma" w:cs="Tahoma"/>
        </w:rPr>
      </w:pPr>
      <w:r w:rsidRPr="00766761">
        <w:rPr>
          <w:rFonts w:ascii="Tahoma" w:hAnsi="Tahoma" w:cs="Tahoma"/>
          <w:b/>
          <w:bCs/>
        </w:rPr>
        <w:t>Zakres ubezpieczenia:</w:t>
      </w:r>
      <w:r w:rsidRPr="00766761">
        <w:rPr>
          <w:rFonts w:ascii="Tahoma" w:hAnsi="Tahoma" w:cs="Tahoma"/>
        </w:rPr>
        <w:t xml:space="preserve"> zgodnie z Ustawą z dnia 22 maja 2003 r. o ubezpieczeniach obowiązkowych, Ubezpieczeniowym Funduszu Gwarancyjnym i Polskim Biurze Ubezpieczycieli Komunikacyjnych (Dz.U. </w:t>
      </w:r>
      <w:r w:rsidRPr="00766761">
        <w:rPr>
          <w:rFonts w:ascii="Tahoma" w:hAnsi="Tahoma" w:cs="Tahoma"/>
        </w:rPr>
        <w:br/>
        <w:t xml:space="preserve">z 2016 r. poz. 2060 z </w:t>
      </w:r>
      <w:proofErr w:type="spellStart"/>
      <w:r w:rsidRPr="00766761">
        <w:rPr>
          <w:rFonts w:ascii="Tahoma" w:hAnsi="Tahoma" w:cs="Tahoma"/>
        </w:rPr>
        <w:t>późn</w:t>
      </w:r>
      <w:proofErr w:type="spellEnd"/>
      <w:r w:rsidRPr="00766761">
        <w:rPr>
          <w:rFonts w:ascii="Tahoma" w:hAnsi="Tahoma" w:cs="Tahoma"/>
        </w:rPr>
        <w:t>. zm.)</w:t>
      </w:r>
    </w:p>
    <w:p w:rsidR="00BE041D" w:rsidRPr="00E652B6" w:rsidRDefault="00BE041D" w:rsidP="00BE041D">
      <w:pPr>
        <w:jc w:val="both"/>
        <w:rPr>
          <w:rFonts w:ascii="Tahoma" w:hAnsi="Tahoma" w:cs="Tahoma"/>
          <w:color w:val="000000"/>
        </w:rPr>
      </w:pPr>
      <w:r w:rsidRPr="00766761">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BE041D" w:rsidRPr="00F576F1" w:rsidRDefault="00BE041D" w:rsidP="00BE041D">
      <w:pPr>
        <w:jc w:val="both"/>
        <w:rPr>
          <w:rFonts w:ascii="Tahoma" w:hAnsi="Tahoma" w:cs="Tahoma"/>
        </w:rPr>
      </w:pPr>
      <w:r w:rsidRPr="00F576F1">
        <w:rPr>
          <w:rFonts w:ascii="Tahoma" w:hAnsi="Tahoma" w:cs="Tahoma"/>
        </w:rPr>
        <w:t> </w:t>
      </w:r>
    </w:p>
    <w:p w:rsidR="00BE041D" w:rsidRPr="000E38CE" w:rsidRDefault="00BE041D" w:rsidP="00BE041D">
      <w:pPr>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BE041D" w:rsidRDefault="00BE041D" w:rsidP="00BE041D">
      <w:pPr>
        <w:ind w:left="567"/>
        <w:jc w:val="both"/>
      </w:pPr>
    </w:p>
    <w:p w:rsidR="00BE041D" w:rsidRDefault="00BE041D" w:rsidP="00BE041D">
      <w:pPr>
        <w:ind w:left="567"/>
        <w:jc w:val="both"/>
      </w:pPr>
      <w:r w:rsidRPr="00F576F1">
        <w:t> </w:t>
      </w:r>
    </w:p>
    <w:p w:rsidR="00BE041D" w:rsidRPr="00E63703" w:rsidRDefault="00BE041D" w:rsidP="00BE041D">
      <w:pPr>
        <w:pStyle w:val="Nagwek3"/>
        <w:ind w:left="0"/>
        <w:rPr>
          <w:rFonts w:ascii="Tahoma" w:hAnsi="Tahoma" w:cs="Tahoma"/>
          <w:sz w:val="20"/>
        </w:rPr>
      </w:pPr>
      <w:r w:rsidRPr="00F576F1">
        <w:rPr>
          <w:rFonts w:ascii="Tahoma" w:hAnsi="Tahoma" w:cs="Tahoma"/>
          <w:sz w:val="20"/>
        </w:rPr>
        <w:t>Ubezpieczenia uszkodzenia oraz kradzieży pojazdów Auto Casco AC/KR</w:t>
      </w:r>
    </w:p>
    <w:p w:rsidR="00BE041D" w:rsidRPr="00F576F1" w:rsidRDefault="00BE041D" w:rsidP="00BE041D">
      <w:pPr>
        <w:ind w:left="491"/>
        <w:jc w:val="both"/>
        <w:rPr>
          <w:rFonts w:ascii="Tahoma" w:hAnsi="Tahoma" w:cs="Tahoma"/>
        </w:rPr>
      </w:pPr>
      <w:r w:rsidRPr="00F576F1">
        <w:rPr>
          <w:rFonts w:ascii="Tahoma" w:hAnsi="Tahoma" w:cs="Tahoma"/>
        </w:rPr>
        <w:t> </w:t>
      </w:r>
    </w:p>
    <w:p w:rsidR="00BE041D" w:rsidRDefault="00BE041D" w:rsidP="00BE041D">
      <w:pPr>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rsidR="00BE041D" w:rsidRDefault="00BE041D" w:rsidP="00BE041D">
      <w:pPr>
        <w:ind w:left="567"/>
        <w:jc w:val="both"/>
        <w:rPr>
          <w:rFonts w:ascii="Tahoma" w:hAnsi="Tahoma" w:cs="Tahoma"/>
        </w:rPr>
      </w:pPr>
      <w:r w:rsidRPr="00F576F1">
        <w:rPr>
          <w:rFonts w:ascii="Tahoma" w:hAnsi="Tahoma" w:cs="Tahoma"/>
        </w:rPr>
        <w:t> </w:t>
      </w:r>
    </w:p>
    <w:p w:rsidR="00BE041D" w:rsidRPr="00F576F1" w:rsidRDefault="00BE041D" w:rsidP="00BE041D">
      <w:pPr>
        <w:ind w:left="567"/>
        <w:jc w:val="both"/>
        <w:rPr>
          <w:rFonts w:ascii="Tahoma" w:hAnsi="Tahoma" w:cs="Tahoma"/>
        </w:rPr>
      </w:pPr>
    </w:p>
    <w:p w:rsidR="00BE041D" w:rsidRPr="00F576F1" w:rsidRDefault="00BE041D" w:rsidP="00BE041D">
      <w:pPr>
        <w:jc w:val="both"/>
        <w:rPr>
          <w:rFonts w:ascii="Tahoma" w:hAnsi="Tahoma" w:cs="Tahoma"/>
        </w:rPr>
      </w:pPr>
      <w:r w:rsidRPr="00F576F1">
        <w:rPr>
          <w:rFonts w:ascii="Tahoma" w:hAnsi="Tahoma" w:cs="Tahoma"/>
          <w:b/>
          <w:bCs/>
        </w:rPr>
        <w:t xml:space="preserve">Zakres ubezpieczenia </w:t>
      </w:r>
    </w:p>
    <w:p w:rsidR="00BE041D" w:rsidRPr="00471D05" w:rsidRDefault="00BE041D" w:rsidP="00BE041D">
      <w:pPr>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BE041D" w:rsidRPr="00471D05" w:rsidRDefault="00BE041D" w:rsidP="00BE041D">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rsidR="00BE041D" w:rsidRPr="00471D05" w:rsidRDefault="00BE041D" w:rsidP="00BE041D">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rsidR="00BE041D" w:rsidRPr="00471D05" w:rsidRDefault="00BE041D" w:rsidP="00BE041D">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rsidR="00BE041D" w:rsidRPr="00471D05" w:rsidRDefault="00BE041D" w:rsidP="00BE041D">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rsidR="00BE041D" w:rsidRPr="00471D05" w:rsidRDefault="00BE041D" w:rsidP="00BE041D">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rsidR="00BE041D" w:rsidRPr="000A03D3" w:rsidRDefault="00BE041D" w:rsidP="00BE041D">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rsidR="00BE041D" w:rsidRPr="000A03D3" w:rsidRDefault="00BE041D" w:rsidP="00BE041D">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rsidR="00BE041D" w:rsidRPr="000A03D3" w:rsidRDefault="00BE041D" w:rsidP="00BE041D">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rsidR="00BE041D" w:rsidRPr="000A03D3" w:rsidRDefault="00BE041D" w:rsidP="00BE041D">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rsidR="00BE041D" w:rsidRPr="000A03D3" w:rsidRDefault="00BE041D" w:rsidP="00BE041D">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rsidR="00BE041D" w:rsidRPr="000A03D3" w:rsidRDefault="00BE041D" w:rsidP="00BE041D">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uszkodzenia pojazdu w związku z podnos</w:t>
      </w:r>
      <w:r>
        <w:rPr>
          <w:rFonts w:ascii="Tahoma" w:hAnsi="Tahoma" w:cs="Tahoma"/>
        </w:rPr>
        <w:t xml:space="preserve">zeniem w celu </w:t>
      </w:r>
      <w:r w:rsidRPr="006D4077">
        <w:rPr>
          <w:rFonts w:ascii="Tahoma" w:hAnsi="Tahoma" w:cs="Tahoma"/>
        </w:rPr>
        <w:t>dokonania naprawy z wyłączeniem szkód, za które odpowiada warsztat naprawczy,</w:t>
      </w:r>
    </w:p>
    <w:p w:rsidR="00BE041D" w:rsidRPr="0085764E" w:rsidRDefault="00BE041D" w:rsidP="00BE041D">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rsidR="00BE041D" w:rsidRDefault="00BE041D" w:rsidP="00BE041D">
      <w:pPr>
        <w:ind w:left="709" w:hanging="1"/>
        <w:jc w:val="both"/>
        <w:rPr>
          <w:rFonts w:ascii="Tahoma" w:hAnsi="Tahoma" w:cs="Tahoma"/>
          <w:u w:val="single"/>
        </w:rPr>
      </w:pPr>
    </w:p>
    <w:p w:rsidR="00BE041D" w:rsidRPr="00471D05" w:rsidRDefault="00BE041D" w:rsidP="00BE041D">
      <w:pPr>
        <w:ind w:left="709" w:hanging="1"/>
        <w:jc w:val="both"/>
        <w:rPr>
          <w:rFonts w:ascii="Tahoma" w:hAnsi="Tahoma" w:cs="Tahoma"/>
          <w:u w:val="single"/>
        </w:rPr>
      </w:pPr>
      <w:r w:rsidRPr="00471D05">
        <w:rPr>
          <w:rFonts w:ascii="Tahoma" w:hAnsi="Tahoma" w:cs="Tahoma"/>
          <w:u w:val="single"/>
        </w:rPr>
        <w:t>Zakres ubezpieczenia obejmuje również:</w:t>
      </w:r>
    </w:p>
    <w:p w:rsidR="00BE041D" w:rsidRPr="00471D05" w:rsidRDefault="00BE041D" w:rsidP="00BE041D">
      <w:pPr>
        <w:ind w:left="709" w:hanging="283"/>
        <w:jc w:val="both"/>
        <w:rPr>
          <w:rFonts w:ascii="Tahoma" w:hAnsi="Tahoma" w:cs="Tahoma"/>
        </w:rPr>
      </w:pPr>
      <w:r w:rsidRPr="00471D05">
        <w:rPr>
          <w:rFonts w:ascii="Tahoma" w:hAnsi="Tahoma" w:cs="Tahoma"/>
        </w:rPr>
        <w:lastRenderedPageBreak/>
        <w:t>-   szkody powstałe w momencie, gdy ubezpieczony pojazd nie posiadał ważnych badań technicznych o ile nie miało to wpływu na rozmiar lub zaistnienie szkody,</w:t>
      </w:r>
    </w:p>
    <w:p w:rsidR="00BE041D" w:rsidRPr="006D4077" w:rsidRDefault="00BE041D" w:rsidP="00BE041D">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w:t>
      </w:r>
      <w:r w:rsidRPr="006D4077">
        <w:rPr>
          <w:rFonts w:ascii="Tahoma" w:hAnsi="Tahoma" w:cs="Tahoma"/>
        </w:rPr>
        <w:t>objętej umową ubezpieczenia do wysokości 10% sumy ubezpieczenia, nie więcej niż 2.000 zł na pojazd do siedziby Ubezpieczającego/Ubezpieczonego lub warsztatu naprawczego bez stosowania ograniczenia w postaci limitu kilometrów (dot. pojazdów osobowych,</w:t>
      </w:r>
      <w:r w:rsidRPr="006D4077">
        <w:rPr>
          <w:rFonts w:ascii="Tahoma" w:hAnsi="Tahoma" w:cs="Tahoma"/>
          <w:color w:val="000000"/>
        </w:rPr>
        <w:t xml:space="preserve"> dostawczych i ciężarowych o dopuszczalnej masie całkowitej do 3,5 t),</w:t>
      </w:r>
    </w:p>
    <w:p w:rsidR="00BE041D" w:rsidRPr="00DB3533" w:rsidRDefault="00BE041D" w:rsidP="00BE041D">
      <w:pPr>
        <w:ind w:left="709" w:hanging="283"/>
        <w:jc w:val="both"/>
        <w:rPr>
          <w:rFonts w:ascii="Tahoma" w:hAnsi="Tahoma" w:cs="Tahoma"/>
        </w:rPr>
      </w:pPr>
      <w:r w:rsidRPr="006D4077">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BE041D" w:rsidRDefault="00BE041D" w:rsidP="00BE041D">
      <w:pPr>
        <w:ind w:left="709" w:hanging="283"/>
        <w:jc w:val="both"/>
        <w:rPr>
          <w:rFonts w:ascii="Tahoma" w:hAnsi="Tahoma" w:cs="Tahoma"/>
        </w:rPr>
      </w:pPr>
    </w:p>
    <w:p w:rsidR="00BE041D" w:rsidRPr="007E5B7E" w:rsidRDefault="00BE041D" w:rsidP="00BE041D">
      <w:pPr>
        <w:ind w:left="709" w:hanging="1"/>
        <w:jc w:val="both"/>
        <w:rPr>
          <w:rFonts w:ascii="Tahoma" w:hAnsi="Tahoma" w:cs="Tahoma"/>
          <w:u w:val="single"/>
        </w:rPr>
      </w:pPr>
      <w:r w:rsidRPr="00471D05">
        <w:rPr>
          <w:rFonts w:ascii="Tahoma" w:hAnsi="Tahoma" w:cs="Tahoma"/>
          <w:u w:val="single"/>
        </w:rPr>
        <w:t>Dodatkowe postanowienia:</w:t>
      </w:r>
    </w:p>
    <w:p w:rsidR="00BE041D" w:rsidRPr="00766761" w:rsidRDefault="00BE041D" w:rsidP="00BE041D">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ubezpieczenia. Rozwiązanie umowy ubezpieczenia może nastąpić tylko w przypadku zbycia pojazdu lub </w:t>
      </w:r>
      <w:r w:rsidRPr="00766761">
        <w:rPr>
          <w:rFonts w:ascii="Tahoma" w:hAnsi="Tahoma" w:cs="Tahoma"/>
        </w:rPr>
        <w:t>jego pozostałości po szkodzie, w przypadku jego utraty (kradzieży) oraz całkowitego zniszczenia;</w:t>
      </w:r>
    </w:p>
    <w:p w:rsidR="00BE041D" w:rsidRPr="00766761" w:rsidRDefault="00BE041D" w:rsidP="00BE041D">
      <w:pPr>
        <w:ind w:left="709" w:hanging="283"/>
        <w:jc w:val="both"/>
        <w:rPr>
          <w:rFonts w:ascii="Tahoma" w:hAnsi="Tahoma" w:cs="Tahoma"/>
        </w:rPr>
      </w:pPr>
      <w:r w:rsidRPr="00766761">
        <w:rPr>
          <w:rFonts w:ascii="Tahoma" w:hAnsi="Tahoma" w:cs="Tahoma"/>
        </w:rPr>
        <w:t xml:space="preserve">- w ubezpieczeniu pojazdów, których wiek nie przekracza 24 miesięcy ma zastosowanie tzw. </w:t>
      </w:r>
      <w:r w:rsidRPr="00766761">
        <w:rPr>
          <w:rFonts w:ascii="Tahoma" w:hAnsi="Tahoma" w:cs="Tahoma"/>
          <w:b/>
        </w:rPr>
        <w:t>gwarantowana suma ubezpieczenia</w:t>
      </w:r>
      <w:r w:rsidRPr="00766761">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BE041D" w:rsidRPr="00766761" w:rsidRDefault="00BE041D" w:rsidP="00BE041D">
      <w:pPr>
        <w:ind w:left="709" w:hanging="283"/>
        <w:jc w:val="both"/>
        <w:rPr>
          <w:rFonts w:ascii="Tahoma" w:hAnsi="Tahoma" w:cs="Tahoma"/>
        </w:rPr>
      </w:pPr>
      <w:r w:rsidRPr="00766761">
        <w:rPr>
          <w:rFonts w:ascii="Tahoma" w:hAnsi="Tahoma" w:cs="Tahoma"/>
        </w:rPr>
        <w:t xml:space="preserve">- </w:t>
      </w:r>
      <w:r w:rsidRPr="00766761">
        <w:rPr>
          <w:rFonts w:ascii="Tahoma" w:hAnsi="Tahoma" w:cs="Tahoma"/>
        </w:rPr>
        <w:tab/>
        <w:t>za szkodę całkowitą uważa się szkodę polegającą na utracie pojazdu lub uszkodzeniu pojazdu w takim stopniu, że koszt jego naprawy przekracza 70% wartości rynkowej pojazdu z dnia zaistnienia szkody, przy czym koszt naprawy pojazdu ustala się w oparciu o ceny rynkowe;</w:t>
      </w:r>
    </w:p>
    <w:p w:rsidR="00BE041D" w:rsidRPr="000A03D3" w:rsidRDefault="00BE041D" w:rsidP="00BE041D">
      <w:pPr>
        <w:ind w:left="709" w:hanging="283"/>
        <w:jc w:val="both"/>
        <w:rPr>
          <w:rFonts w:ascii="Tahoma" w:hAnsi="Tahoma" w:cs="Tahoma"/>
          <w:color w:val="000000"/>
        </w:rPr>
      </w:pPr>
      <w:r w:rsidRPr="00766761">
        <w:rPr>
          <w:rFonts w:ascii="Tahoma" w:hAnsi="Tahoma" w:cs="Tahoma"/>
        </w:rPr>
        <w:t xml:space="preserve">- </w:t>
      </w:r>
      <w:r w:rsidRPr="00766761">
        <w:rPr>
          <w:rFonts w:ascii="Tahoma" w:hAnsi="Tahoma" w:cs="Tahoma"/>
        </w:rPr>
        <w:tab/>
        <w:t>w przypadku stwierdzenia</w:t>
      </w:r>
      <w:r w:rsidRPr="00DB3533">
        <w:rPr>
          <w:rFonts w:ascii="Tahoma" w:hAnsi="Tahoma" w:cs="Tahoma"/>
        </w:rPr>
        <w:t xml:space="preserve">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rsidR="00BE041D" w:rsidRPr="006D4077" w:rsidRDefault="00BE041D" w:rsidP="00BE041D">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rsidR="00BE041D" w:rsidRPr="00766761" w:rsidRDefault="00BE041D" w:rsidP="00BE041D">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766761">
        <w:rPr>
          <w:rFonts w:ascii="Tahoma" w:hAnsi="Tahoma" w:cs="Tahoma"/>
        </w:rPr>
        <w:t>przeciwkradzieżowe</w:t>
      </w:r>
      <w:proofErr w:type="spellEnd"/>
      <w:r w:rsidRPr="00766761">
        <w:rPr>
          <w:rFonts w:ascii="Tahoma" w:hAnsi="Tahoma" w:cs="Tahoma"/>
        </w:rPr>
        <w:t xml:space="preserve"> Ubezpieczyciel uznaje za wystarczające.</w:t>
      </w:r>
    </w:p>
    <w:p w:rsidR="00BE041D" w:rsidRPr="00766761" w:rsidRDefault="00BE041D" w:rsidP="00BE041D">
      <w:pPr>
        <w:ind w:left="709" w:hanging="283"/>
        <w:jc w:val="both"/>
        <w:rPr>
          <w:rFonts w:ascii="Tahoma" w:hAnsi="Tahoma" w:cs="Tahoma"/>
          <w:u w:val="single"/>
        </w:rPr>
      </w:pPr>
    </w:p>
    <w:p w:rsidR="00BE041D" w:rsidRPr="00766761" w:rsidRDefault="00BE041D" w:rsidP="00BE041D">
      <w:pPr>
        <w:ind w:left="709"/>
        <w:jc w:val="both"/>
        <w:rPr>
          <w:rFonts w:ascii="Tahoma" w:hAnsi="Tahoma" w:cs="Tahoma"/>
          <w:u w:val="single"/>
        </w:rPr>
      </w:pPr>
      <w:r w:rsidRPr="00766761">
        <w:rPr>
          <w:rFonts w:ascii="Tahoma" w:hAnsi="Tahoma" w:cs="Tahoma"/>
          <w:u w:val="single"/>
        </w:rPr>
        <w:t>Zakres terytorialny ubezpieczenia autocasco:</w:t>
      </w:r>
    </w:p>
    <w:p w:rsidR="00BE041D" w:rsidRPr="00766761" w:rsidRDefault="00BE041D" w:rsidP="00BE041D">
      <w:pPr>
        <w:ind w:left="709"/>
        <w:jc w:val="both"/>
        <w:rPr>
          <w:rFonts w:ascii="Tahoma" w:hAnsi="Tahoma" w:cs="Tahoma"/>
        </w:rPr>
      </w:pPr>
      <w:r w:rsidRPr="00766761">
        <w:rPr>
          <w:rFonts w:ascii="Tahoma" w:hAnsi="Tahoma" w:cs="Tahoma"/>
        </w:rPr>
        <w:t>RP i Europa z wyłączeniem szkód kradzieżowych powstałych na terytorium Rosji, Białorusi, Ukrainy i Mołdawii.</w:t>
      </w:r>
    </w:p>
    <w:p w:rsidR="00BE041D" w:rsidRDefault="00BE041D" w:rsidP="00BE041D">
      <w:pPr>
        <w:jc w:val="both"/>
        <w:rPr>
          <w:rFonts w:ascii="Tahoma" w:hAnsi="Tahoma" w:cs="Tahoma"/>
          <w:color w:val="FF0000"/>
        </w:rPr>
      </w:pPr>
    </w:p>
    <w:p w:rsidR="00BE041D" w:rsidRPr="001070F9" w:rsidRDefault="00BE041D" w:rsidP="00BE041D">
      <w:pPr>
        <w:ind w:left="709"/>
        <w:jc w:val="both"/>
        <w:rPr>
          <w:rFonts w:ascii="Tahoma" w:hAnsi="Tahoma" w:cs="Tahoma"/>
        </w:rPr>
      </w:pPr>
      <w:r w:rsidRPr="00F3222D">
        <w:rPr>
          <w:rFonts w:ascii="Tahoma" w:hAnsi="Tahoma" w:cs="Tahoma"/>
        </w:rPr>
        <w:t> </w:t>
      </w:r>
      <w:r w:rsidRPr="001070F9">
        <w:rPr>
          <w:rFonts w:ascii="Tahoma" w:hAnsi="Tahoma" w:cs="Tahoma"/>
          <w:b/>
          <w:bCs/>
        </w:rPr>
        <w:t xml:space="preserve">Suma ubezpieczenia </w:t>
      </w:r>
    </w:p>
    <w:p w:rsidR="00BE041D" w:rsidRPr="00766761" w:rsidRDefault="00BE041D" w:rsidP="00BE041D">
      <w:pPr>
        <w:ind w:left="709"/>
        <w:jc w:val="both"/>
        <w:rPr>
          <w:rFonts w:ascii="Tahoma" w:hAnsi="Tahoma" w:cs="Tahoma"/>
          <w:b/>
        </w:rPr>
      </w:pPr>
      <w:r w:rsidRPr="00766761">
        <w:rPr>
          <w:rFonts w:ascii="Tahoma" w:hAnsi="Tahoma" w:cs="Tahoma"/>
          <w:b/>
          <w:bCs/>
        </w:rPr>
        <w:t> </w:t>
      </w:r>
      <w:r>
        <w:rPr>
          <w:rFonts w:ascii="Tahoma" w:hAnsi="Tahoma" w:cs="Tahoma"/>
        </w:rPr>
        <w:t xml:space="preserve">- </w:t>
      </w:r>
      <w:r w:rsidRPr="00766761">
        <w:rPr>
          <w:rFonts w:ascii="Tahoma" w:hAnsi="Tahoma" w:cs="Tahoma"/>
        </w:rPr>
        <w:t>uwzględnia kwotę podatku VAT oraz wartość wyposażenia dodatkowego</w:t>
      </w:r>
    </w:p>
    <w:p w:rsidR="00BE041D" w:rsidRPr="00766761" w:rsidRDefault="00BE041D" w:rsidP="00BE041D">
      <w:pPr>
        <w:ind w:left="709" w:hanging="283"/>
        <w:jc w:val="both"/>
        <w:rPr>
          <w:rFonts w:ascii="Tahoma" w:hAnsi="Tahoma" w:cs="Tahoma"/>
        </w:rPr>
      </w:pPr>
      <w:r w:rsidRPr="00766761">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rsidR="00BE041D" w:rsidRPr="00766761" w:rsidRDefault="00BE041D" w:rsidP="00BE041D">
      <w:pPr>
        <w:ind w:left="709" w:hanging="283"/>
        <w:jc w:val="both"/>
        <w:rPr>
          <w:rFonts w:ascii="Tahoma" w:hAnsi="Tahoma" w:cs="Tahoma"/>
          <w:b/>
        </w:rPr>
      </w:pPr>
      <w:r w:rsidRPr="00766761">
        <w:rPr>
          <w:rFonts w:ascii="Tahoma" w:hAnsi="Tahoma" w:cs="Tahoma"/>
        </w:rPr>
        <w:t>-</w:t>
      </w:r>
      <w:r w:rsidRPr="00766761">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rsidR="00BE041D" w:rsidRPr="00766761" w:rsidRDefault="00BE041D" w:rsidP="00BE041D">
      <w:pPr>
        <w:ind w:left="709" w:hanging="283"/>
        <w:jc w:val="both"/>
        <w:rPr>
          <w:rFonts w:ascii="Tahoma" w:hAnsi="Tahoma" w:cs="Tahoma"/>
        </w:rPr>
      </w:pPr>
      <w:r w:rsidRPr="00766761">
        <w:rPr>
          <w:rFonts w:ascii="Tahoma" w:hAnsi="Tahoma" w:cs="Tahoma"/>
        </w:rPr>
        <w:t>-    suma ubezpieczenia nie ulega w okresie ubezpieczenia pomniejszeniu o wypłacone odszkodowania za szkody częściowe</w:t>
      </w:r>
    </w:p>
    <w:p w:rsidR="00BE041D" w:rsidRPr="00766761" w:rsidRDefault="00BE041D" w:rsidP="00BE041D">
      <w:pPr>
        <w:ind w:left="709" w:hanging="283"/>
        <w:jc w:val="both"/>
        <w:rPr>
          <w:rFonts w:ascii="Tahoma" w:hAnsi="Tahoma" w:cs="Tahoma"/>
        </w:rPr>
      </w:pPr>
      <w:r w:rsidRPr="00766761">
        <w:rPr>
          <w:rFonts w:ascii="Tahoma" w:hAnsi="Tahoma" w:cs="Tahoma"/>
        </w:rPr>
        <w:t>-   </w:t>
      </w:r>
      <w:r w:rsidRPr="00766761">
        <w:rPr>
          <w:rFonts w:ascii="Tahoma" w:hAnsi="Tahoma" w:cs="Tahoma"/>
        </w:rPr>
        <w:tab/>
        <w:t>udział własny zniesiony/wykupiony</w:t>
      </w:r>
    </w:p>
    <w:p w:rsidR="00BE041D" w:rsidRPr="00766761" w:rsidRDefault="00BE041D" w:rsidP="00BE041D">
      <w:pPr>
        <w:ind w:left="709" w:hanging="283"/>
        <w:jc w:val="both"/>
        <w:rPr>
          <w:rFonts w:ascii="Tahoma" w:hAnsi="Tahoma" w:cs="Tahoma"/>
        </w:rPr>
      </w:pPr>
      <w:r w:rsidRPr="00766761">
        <w:rPr>
          <w:rFonts w:ascii="Tahoma" w:hAnsi="Tahoma" w:cs="Tahoma"/>
        </w:rPr>
        <w:t>-    franszyza zniesiona/wykupiona</w:t>
      </w:r>
    </w:p>
    <w:p w:rsidR="00BE041D" w:rsidRDefault="00BE041D" w:rsidP="00BE041D">
      <w:pPr>
        <w:ind w:left="709" w:hanging="283"/>
        <w:jc w:val="both"/>
        <w:rPr>
          <w:rFonts w:ascii="Tahoma" w:hAnsi="Tahoma" w:cs="Tahoma"/>
        </w:rPr>
      </w:pPr>
      <w:r>
        <w:rPr>
          <w:rFonts w:ascii="Tahoma" w:hAnsi="Tahoma" w:cs="Tahoma"/>
        </w:rPr>
        <w:t>-    amortyzacja części – zniesiona/wykupiona</w:t>
      </w:r>
    </w:p>
    <w:p w:rsidR="00BE041D" w:rsidRDefault="00BE041D" w:rsidP="00BE041D">
      <w:pPr>
        <w:ind w:left="426"/>
        <w:jc w:val="both"/>
        <w:rPr>
          <w:rFonts w:ascii="Tahoma" w:hAnsi="Tahoma" w:cs="Tahoma"/>
        </w:rPr>
      </w:pPr>
      <w:r w:rsidRPr="001070F9">
        <w:rPr>
          <w:rFonts w:ascii="Tahoma" w:hAnsi="Tahoma" w:cs="Tahoma"/>
        </w:rPr>
        <w:t> </w:t>
      </w:r>
    </w:p>
    <w:p w:rsidR="00BE041D" w:rsidRDefault="00BE041D" w:rsidP="00BE041D">
      <w:pPr>
        <w:ind w:left="426"/>
        <w:jc w:val="both"/>
        <w:rPr>
          <w:rFonts w:ascii="Tahoma" w:hAnsi="Tahoma" w:cs="Tahoma"/>
        </w:rPr>
      </w:pPr>
    </w:p>
    <w:p w:rsidR="00BE041D" w:rsidRPr="001070F9" w:rsidRDefault="00BE041D" w:rsidP="00BE041D">
      <w:pPr>
        <w:ind w:left="709"/>
        <w:jc w:val="both"/>
        <w:rPr>
          <w:rFonts w:ascii="Tahoma" w:hAnsi="Tahoma" w:cs="Tahoma"/>
        </w:rPr>
      </w:pPr>
      <w:r w:rsidRPr="001070F9">
        <w:rPr>
          <w:rFonts w:ascii="Tahoma" w:hAnsi="Tahoma" w:cs="Tahoma"/>
        </w:rPr>
        <w:lastRenderedPageBreak/>
        <w:t> </w:t>
      </w:r>
      <w:r w:rsidRPr="001070F9">
        <w:rPr>
          <w:rFonts w:ascii="Tahoma" w:hAnsi="Tahoma" w:cs="Tahoma"/>
          <w:b/>
          <w:bCs/>
        </w:rPr>
        <w:t xml:space="preserve">Likwidacja szkód </w:t>
      </w:r>
      <w:r w:rsidRPr="001070F9">
        <w:rPr>
          <w:rFonts w:ascii="Tahoma" w:hAnsi="Tahoma" w:cs="Tahoma"/>
        </w:rPr>
        <w:t> </w:t>
      </w:r>
    </w:p>
    <w:p w:rsidR="00BE041D" w:rsidRPr="006D4077" w:rsidRDefault="00BE041D" w:rsidP="00BE041D">
      <w:pPr>
        <w:ind w:left="709" w:hanging="283"/>
        <w:jc w:val="both"/>
        <w:rPr>
          <w:rFonts w:ascii="Tahoma" w:hAnsi="Tahoma" w:cs="Tahoma"/>
        </w:rPr>
      </w:pPr>
      <w:r w:rsidRPr="000A03D3">
        <w:rPr>
          <w:rFonts w:ascii="Tahoma" w:hAnsi="Tahoma" w:cs="Tahoma"/>
        </w:rPr>
        <w:t xml:space="preserve">-       wariant </w:t>
      </w:r>
      <w:r w:rsidRPr="006D4077">
        <w:rPr>
          <w:rFonts w:ascii="Tahoma" w:hAnsi="Tahoma" w:cs="Tahoma"/>
        </w:rPr>
        <w:t>serwisowy/warsztatowy (wypłata odszkodowania na podstawie przedstawionych faktur na uzgodniony zakres napraw z uwzględnieniem podatku VAT),</w:t>
      </w:r>
    </w:p>
    <w:p w:rsidR="00BE041D" w:rsidRPr="006D4077" w:rsidRDefault="00BE041D" w:rsidP="00BE041D">
      <w:pPr>
        <w:ind w:left="709" w:hanging="283"/>
        <w:jc w:val="both"/>
        <w:rPr>
          <w:rFonts w:ascii="Tahoma" w:hAnsi="Tahoma" w:cs="Tahoma"/>
        </w:rPr>
      </w:pPr>
      <w:r w:rsidRPr="006D4077">
        <w:rPr>
          <w:rFonts w:ascii="Tahoma" w:hAnsi="Tahoma" w:cs="Tahoma"/>
        </w:rPr>
        <w:t>-</w:t>
      </w:r>
      <w:r w:rsidRPr="006D4077">
        <w:rPr>
          <w:rFonts w:ascii="Tahoma" w:hAnsi="Tahoma" w:cs="Tahoma"/>
        </w:rPr>
        <w:tab/>
        <w:t>oględzin uszkodzonego pojazdu dokonuje Ubezpieczyciel w terminie 3 dni roboczych od zgłoszenia szkody lub innym terminie, po uzgodnieniu i akceptacji przez Ubezpieczającego,</w:t>
      </w:r>
    </w:p>
    <w:p w:rsidR="00BE041D" w:rsidRPr="000A03D3" w:rsidRDefault="00BE041D" w:rsidP="00BE041D">
      <w:pPr>
        <w:ind w:left="709" w:hanging="283"/>
        <w:jc w:val="both"/>
        <w:rPr>
          <w:rFonts w:ascii="Tahoma" w:hAnsi="Tahoma" w:cs="Tahoma"/>
        </w:rPr>
      </w:pPr>
      <w:r w:rsidRPr="006D4077">
        <w:rPr>
          <w:rFonts w:ascii="Tahoma" w:hAnsi="Tahoma" w:cs="Tahoma"/>
        </w:rPr>
        <w:t>-</w:t>
      </w:r>
      <w:r w:rsidRPr="006D4077">
        <w:rPr>
          <w:rFonts w:ascii="Tahoma" w:hAnsi="Tahoma" w:cs="Tahoma"/>
        </w:rPr>
        <w:tab/>
        <w:t xml:space="preserve">w przypadku braku oględzin w powyższym terminie 3 dni lub innym terminie uzgodnionym </w:t>
      </w:r>
      <w:r w:rsidRPr="006D4077">
        <w:rPr>
          <w:rFonts w:ascii="Tahoma" w:hAnsi="Tahoma" w:cs="Tahoma"/>
        </w:rPr>
        <w:br/>
        <w:t>z Ubezpieczającym, przyjmuje się zakres uszkodzeń</w:t>
      </w:r>
      <w:r w:rsidRPr="000A03D3">
        <w:rPr>
          <w:rFonts w:ascii="Tahoma" w:hAnsi="Tahoma" w:cs="Tahoma"/>
        </w:rPr>
        <w:t xml:space="preserve"> zgodny z protokołem sporządzonym przez ubezpieczającego, ubezpieczonego lub warsztat dokonujący naprawy,</w:t>
      </w:r>
    </w:p>
    <w:p w:rsidR="00BE041D" w:rsidRPr="000A03D3" w:rsidRDefault="00BE041D" w:rsidP="00BE041D">
      <w:pPr>
        <w:ind w:left="709" w:hanging="283"/>
        <w:jc w:val="both"/>
        <w:rPr>
          <w:rFonts w:ascii="Tahoma" w:hAnsi="Tahoma" w:cs="Tahoma"/>
        </w:rPr>
      </w:pPr>
      <w:r w:rsidRPr="000A03D3">
        <w:rPr>
          <w:rFonts w:ascii="Tahoma" w:hAnsi="Tahoma" w:cs="Tahoma"/>
        </w:rPr>
        <w:t>-</w:t>
      </w:r>
      <w:r w:rsidRPr="000A03D3">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BE041D" w:rsidRPr="001070F9" w:rsidRDefault="00BE041D" w:rsidP="00BE041D">
      <w:pPr>
        <w:ind w:left="709" w:hanging="283"/>
        <w:jc w:val="both"/>
        <w:rPr>
          <w:rFonts w:ascii="Tahoma" w:hAnsi="Tahoma" w:cs="Tahoma"/>
        </w:rPr>
      </w:pPr>
      <w:r w:rsidRPr="000A03D3">
        <w:rPr>
          <w:rFonts w:ascii="Tahoma" w:hAnsi="Tahoma" w:cs="Tahoma"/>
        </w:rPr>
        <w:t>-    dowód rejestracyjny, kartę pojazdu, wszystkie komplety kluczyków i sterowników</w:t>
      </w:r>
      <w:r w:rsidRPr="001070F9">
        <w:rPr>
          <w:rFonts w:ascii="Tahoma" w:hAnsi="Tahoma" w:cs="Tahoma"/>
        </w:rPr>
        <w:t xml:space="preserve">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BE041D" w:rsidRPr="001070F9" w:rsidRDefault="00BE041D" w:rsidP="00BE041D">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BE041D" w:rsidRPr="00DB3533" w:rsidRDefault="00BE041D" w:rsidP="00BE041D">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rsidR="00BE041D" w:rsidRPr="00DB3533" w:rsidRDefault="00BE041D" w:rsidP="00BE041D">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rsidR="00BE041D" w:rsidRPr="00471D05" w:rsidRDefault="00BE041D" w:rsidP="00BE041D">
      <w:pPr>
        <w:pStyle w:val="Wcicienormalne"/>
        <w:rPr>
          <w:lang/>
        </w:rPr>
      </w:pPr>
    </w:p>
    <w:p w:rsidR="00BE041D" w:rsidRPr="00246A55" w:rsidRDefault="00BE041D" w:rsidP="00BE041D">
      <w:pPr>
        <w:pStyle w:val="Nagwek3"/>
        <w:ind w:left="66"/>
        <w:rPr>
          <w:rFonts w:ascii="Tahoma" w:hAnsi="Tahoma" w:cs="Tahoma"/>
          <w:sz w:val="20"/>
          <w:lang w:val="pl-PL"/>
        </w:rPr>
      </w:pPr>
      <w:r w:rsidRPr="00F576F1">
        <w:rPr>
          <w:rFonts w:ascii="Tahoma" w:hAnsi="Tahoma" w:cs="Tahoma"/>
          <w:sz w:val="20"/>
        </w:rPr>
        <w:t xml:space="preserve">Ubezpieczenie Następstw Nieszczęśliwych Wypadków kierowców i pasażerów (NNW) </w:t>
      </w:r>
    </w:p>
    <w:p w:rsidR="00BE041D" w:rsidRPr="00F576F1" w:rsidRDefault="00BE041D" w:rsidP="00BE041D">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BE041D" w:rsidRPr="00F576F1" w:rsidRDefault="00BE041D" w:rsidP="00BE041D">
      <w:pPr>
        <w:ind w:left="709"/>
        <w:jc w:val="both"/>
        <w:rPr>
          <w:rFonts w:ascii="Tahoma" w:hAnsi="Tahoma" w:cs="Tahoma"/>
        </w:rPr>
      </w:pPr>
      <w:r w:rsidRPr="00F576F1">
        <w:rPr>
          <w:rFonts w:ascii="Tahoma" w:hAnsi="Tahoma" w:cs="Tahoma"/>
        </w:rPr>
        <w:t> </w:t>
      </w:r>
    </w:p>
    <w:p w:rsidR="00BE041D" w:rsidRPr="00F576F1" w:rsidRDefault="00BE041D" w:rsidP="00BE041D">
      <w:pPr>
        <w:ind w:left="709"/>
        <w:jc w:val="both"/>
        <w:rPr>
          <w:rFonts w:ascii="Tahoma" w:hAnsi="Tahoma" w:cs="Tahoma"/>
        </w:rPr>
      </w:pPr>
      <w:r w:rsidRPr="00F576F1">
        <w:rPr>
          <w:rFonts w:ascii="Tahoma" w:hAnsi="Tahoma" w:cs="Tahoma"/>
          <w:b/>
          <w:bCs/>
        </w:rPr>
        <w:t xml:space="preserve">Zakres ubezpieczenia </w:t>
      </w:r>
    </w:p>
    <w:p w:rsidR="00BE041D" w:rsidRPr="00F576F1" w:rsidRDefault="00BE041D" w:rsidP="00BE041D">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BE041D" w:rsidRPr="00F576F1" w:rsidRDefault="00BE041D" w:rsidP="00BE041D">
      <w:pPr>
        <w:ind w:left="709"/>
        <w:jc w:val="both"/>
        <w:rPr>
          <w:rFonts w:ascii="Tahoma" w:hAnsi="Tahoma" w:cs="Tahoma"/>
        </w:rPr>
      </w:pPr>
      <w:r w:rsidRPr="00F576F1">
        <w:rPr>
          <w:rFonts w:ascii="Tahoma" w:hAnsi="Tahoma" w:cs="Tahoma"/>
        </w:rPr>
        <w:t> </w:t>
      </w:r>
    </w:p>
    <w:p w:rsidR="00BE041D" w:rsidRPr="00246A55" w:rsidRDefault="00BE041D" w:rsidP="00BE041D">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w:t>
      </w:r>
      <w:r>
        <w:rPr>
          <w:rFonts w:ascii="Tahoma" w:hAnsi="Tahoma" w:cs="Tahoma"/>
        </w:rPr>
        <w:t xml:space="preserve"> śmierć)</w:t>
      </w:r>
    </w:p>
    <w:p w:rsidR="00BE041D" w:rsidRDefault="00BE041D" w:rsidP="00BE041D">
      <w:pPr>
        <w:ind w:firstLine="708"/>
        <w:rPr>
          <w:rFonts w:ascii="Tahoma" w:hAnsi="Tahoma" w:cs="Tahoma"/>
        </w:rPr>
      </w:pPr>
      <w:r w:rsidRPr="00471D05">
        <w:rPr>
          <w:rFonts w:ascii="Tahoma" w:hAnsi="Tahoma" w:cs="Tahoma"/>
        </w:rPr>
        <w:t>Zakres terytorialny ubezpieczenia NNW – RP i Europa</w:t>
      </w:r>
    </w:p>
    <w:p w:rsidR="00BE041D" w:rsidRDefault="00BE041D" w:rsidP="00BE041D">
      <w:pPr>
        <w:ind w:firstLine="708"/>
        <w:rPr>
          <w:rFonts w:ascii="Tahoma" w:hAnsi="Tahoma" w:cs="Tahoma"/>
        </w:rPr>
      </w:pPr>
    </w:p>
    <w:p w:rsidR="00BE041D" w:rsidRPr="00C95F7C" w:rsidRDefault="00BE041D" w:rsidP="00BE041D">
      <w:pPr>
        <w:ind w:firstLine="708"/>
        <w:rPr>
          <w:rFonts w:ascii="Tahoma" w:hAnsi="Tahoma" w:cs="Tahoma"/>
          <w:b/>
          <w:bCs/>
        </w:rPr>
      </w:pPr>
    </w:p>
    <w:p w:rsidR="00BE041D" w:rsidRPr="00583A4F" w:rsidRDefault="00BE041D" w:rsidP="00BE041D">
      <w:pPr>
        <w:jc w:val="center"/>
        <w:rPr>
          <w:rFonts w:ascii="Tahoma" w:hAnsi="Tahoma" w:cs="Tahoma"/>
          <w:b/>
          <w:sz w:val="24"/>
          <w:szCs w:val="24"/>
          <w:u w:val="single"/>
        </w:rPr>
      </w:pPr>
      <w:r w:rsidRPr="00583A4F">
        <w:rPr>
          <w:rFonts w:ascii="Tahoma" w:hAnsi="Tahoma" w:cs="Tahoma"/>
          <w:b/>
          <w:sz w:val="24"/>
          <w:szCs w:val="24"/>
          <w:u w:val="single"/>
        </w:rPr>
        <w:t>Część III Zamówienia</w:t>
      </w:r>
    </w:p>
    <w:p w:rsidR="00BE041D" w:rsidRPr="00766761" w:rsidRDefault="00BE041D" w:rsidP="00BE041D">
      <w:pPr>
        <w:ind w:left="709"/>
        <w:jc w:val="both"/>
        <w:rPr>
          <w:rFonts w:ascii="Tahoma" w:hAnsi="Tahoma" w:cs="Tahoma"/>
        </w:rPr>
      </w:pPr>
    </w:p>
    <w:p w:rsidR="00BE041D" w:rsidRPr="00766761" w:rsidRDefault="00BE041D" w:rsidP="00BE041D">
      <w:pPr>
        <w:tabs>
          <w:tab w:val="left" w:pos="2835"/>
        </w:tabs>
        <w:jc w:val="both"/>
        <w:rPr>
          <w:rFonts w:ascii="Tahoma" w:hAnsi="Tahoma" w:cs="Tahoma"/>
          <w:b/>
          <w:sz w:val="22"/>
          <w:szCs w:val="22"/>
        </w:rPr>
      </w:pPr>
      <w:r w:rsidRPr="00766761">
        <w:rPr>
          <w:rFonts w:ascii="Tahoma" w:hAnsi="Tahoma" w:cs="Tahoma"/>
          <w:b/>
          <w:sz w:val="22"/>
          <w:szCs w:val="22"/>
        </w:rPr>
        <w:t xml:space="preserve">Łączny okres ubezpieczenia: </w:t>
      </w:r>
      <w:r w:rsidRPr="00766761">
        <w:rPr>
          <w:rFonts w:ascii="Tahoma" w:hAnsi="Tahoma" w:cs="Tahoma"/>
          <w:b/>
          <w:sz w:val="22"/>
          <w:szCs w:val="22"/>
        </w:rPr>
        <w:tab/>
        <w:t>od 01.02.2018 do 31.01.2021 r.</w:t>
      </w:r>
    </w:p>
    <w:p w:rsidR="00BE041D" w:rsidRPr="00766761" w:rsidRDefault="00BE041D" w:rsidP="00BE041D">
      <w:pPr>
        <w:ind w:left="709"/>
        <w:jc w:val="both"/>
        <w:rPr>
          <w:rFonts w:ascii="Tahoma" w:hAnsi="Tahoma" w:cs="Tahoma"/>
        </w:rPr>
      </w:pPr>
    </w:p>
    <w:p w:rsidR="00BE041D" w:rsidRPr="00766761" w:rsidRDefault="00BE041D" w:rsidP="00BE041D">
      <w:pPr>
        <w:pStyle w:val="Nagwek3"/>
        <w:ind w:left="0"/>
        <w:jc w:val="both"/>
        <w:rPr>
          <w:rFonts w:ascii="Tahoma" w:hAnsi="Tahoma" w:cs="Tahoma"/>
          <w:sz w:val="20"/>
        </w:rPr>
      </w:pPr>
      <w:r w:rsidRPr="00766761">
        <w:rPr>
          <w:rFonts w:ascii="Tahoma" w:hAnsi="Tahoma" w:cs="Tahoma"/>
          <w:sz w:val="20"/>
        </w:rPr>
        <w:t xml:space="preserve">UBEZPIECZENIE NNW CZŁONKÓW OCHOTNICZEJ STRAŻY POŻARNEJ </w:t>
      </w:r>
    </w:p>
    <w:p w:rsidR="00BE041D" w:rsidRPr="00766761" w:rsidRDefault="00BE041D" w:rsidP="00BE041D">
      <w:pPr>
        <w:ind w:firstLine="426"/>
        <w:jc w:val="both"/>
        <w:rPr>
          <w:rFonts w:ascii="Tahoma" w:hAnsi="Tahoma" w:cs="Tahoma"/>
          <w:b/>
        </w:rPr>
      </w:pPr>
    </w:p>
    <w:p w:rsidR="00BE041D" w:rsidRPr="00766761" w:rsidRDefault="00BE041D" w:rsidP="00BE041D">
      <w:pPr>
        <w:ind w:left="284"/>
        <w:jc w:val="both"/>
        <w:rPr>
          <w:rFonts w:ascii="Tahoma" w:hAnsi="Tahoma" w:cs="Tahoma"/>
        </w:rPr>
      </w:pPr>
      <w:r w:rsidRPr="00766761">
        <w:rPr>
          <w:rFonts w:ascii="Tahoma" w:hAnsi="Tahoma" w:cs="Tahoma"/>
          <w:u w:val="single"/>
        </w:rPr>
        <w:t>I. Zakres ubezpieczenia:</w:t>
      </w:r>
      <w:r w:rsidRPr="00766761">
        <w:rPr>
          <w:rFonts w:ascii="Tahoma" w:hAnsi="Tahoma" w:cs="Tahoma"/>
        </w:rPr>
        <w:t xml:space="preserve"> zgodnie z wymogami Ustawy z dnia 24 sierpnia 1991 r. o ochronie przeciwpożarowej (Dz. U. z 2017 r., poz. 736 z </w:t>
      </w:r>
      <w:proofErr w:type="spellStart"/>
      <w:r w:rsidRPr="00766761">
        <w:rPr>
          <w:rFonts w:ascii="Tahoma" w:hAnsi="Tahoma" w:cs="Tahoma"/>
        </w:rPr>
        <w:t>późn</w:t>
      </w:r>
      <w:proofErr w:type="spellEnd"/>
      <w:r w:rsidRPr="00766761">
        <w:rPr>
          <w:rFonts w:ascii="Tahoma" w:hAnsi="Tahoma" w:cs="Tahoma"/>
        </w:rPr>
        <w:t>. zm.)</w:t>
      </w:r>
    </w:p>
    <w:p w:rsidR="00BE041D" w:rsidRPr="00766761" w:rsidRDefault="00BE041D" w:rsidP="00BE041D">
      <w:pPr>
        <w:ind w:left="284"/>
        <w:jc w:val="both"/>
        <w:rPr>
          <w:rFonts w:ascii="Tahoma" w:hAnsi="Tahoma" w:cs="Tahoma"/>
        </w:rPr>
      </w:pPr>
    </w:p>
    <w:p w:rsidR="00BE041D" w:rsidRPr="00766761" w:rsidRDefault="00BE041D" w:rsidP="00BE041D">
      <w:pPr>
        <w:ind w:left="284"/>
        <w:jc w:val="both"/>
        <w:rPr>
          <w:rFonts w:ascii="Tahoma" w:hAnsi="Tahoma" w:cs="Tahoma"/>
        </w:rPr>
      </w:pPr>
      <w:r w:rsidRPr="00766761">
        <w:rPr>
          <w:rFonts w:ascii="Tahoma" w:hAnsi="Tahoma" w:cs="Tahoma"/>
        </w:rPr>
        <w:t xml:space="preserve">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t>
      </w:r>
      <w:r w:rsidRPr="00766761">
        <w:rPr>
          <w:rFonts w:ascii="Tahoma" w:hAnsi="Tahoma" w:cs="Tahoma"/>
        </w:rPr>
        <w:br/>
        <w:t xml:space="preserve">w działaniach ratowniczych. W przypadku ćwiczeń ochrona ubezpieczeniowa obejmuje udział </w:t>
      </w:r>
      <w:r w:rsidRPr="00766761">
        <w:rPr>
          <w:rFonts w:ascii="Tahoma" w:hAnsi="Tahoma" w:cs="Tahoma"/>
        </w:rPr>
        <w:br/>
        <w:t>w ćwiczeniach jak również drogę z bazy (remizy OSP) na ćwiczenia oraz drogę powrotną.</w:t>
      </w:r>
    </w:p>
    <w:p w:rsidR="00BE041D" w:rsidRPr="00766761" w:rsidRDefault="00BE041D" w:rsidP="00BE041D">
      <w:pPr>
        <w:jc w:val="both"/>
        <w:rPr>
          <w:rFonts w:ascii="Tahoma" w:hAnsi="Tahoma" w:cs="Tahoma"/>
        </w:rPr>
      </w:pPr>
    </w:p>
    <w:p w:rsidR="00BE041D" w:rsidRPr="00766761" w:rsidRDefault="00BE041D" w:rsidP="00BE041D">
      <w:pPr>
        <w:ind w:firstLine="284"/>
        <w:jc w:val="both"/>
        <w:rPr>
          <w:rFonts w:ascii="Tahoma" w:hAnsi="Tahoma" w:cs="Tahoma"/>
        </w:rPr>
      </w:pPr>
      <w:r w:rsidRPr="00766761">
        <w:rPr>
          <w:rFonts w:ascii="Tahoma" w:hAnsi="Tahoma" w:cs="Tahoma"/>
        </w:rPr>
        <w:lastRenderedPageBreak/>
        <w:t>Rodzaje odszkodowań (świadczeń):</w:t>
      </w:r>
    </w:p>
    <w:p w:rsidR="00BE041D" w:rsidRPr="00766761" w:rsidRDefault="00BE041D" w:rsidP="00BE041D">
      <w:pPr>
        <w:widowControl w:val="0"/>
        <w:spacing w:before="60"/>
        <w:ind w:left="360"/>
        <w:jc w:val="both"/>
        <w:rPr>
          <w:rFonts w:ascii="Tahoma" w:hAnsi="Tahoma" w:cs="Tahoma"/>
        </w:rPr>
      </w:pPr>
      <w:r w:rsidRPr="00766761">
        <w:rPr>
          <w:rFonts w:ascii="Tahoma" w:hAnsi="Tahoma" w:cs="Tahoma"/>
        </w:rPr>
        <w:t>- jednorazowe odszkodowanie w razie doznania trwałego (stałego) lub długotrwałego uszczerbku na zdrowiu;</w:t>
      </w:r>
    </w:p>
    <w:p w:rsidR="00BE041D" w:rsidRPr="00766761" w:rsidRDefault="00BE041D" w:rsidP="00BE041D">
      <w:pPr>
        <w:spacing w:before="60"/>
        <w:ind w:left="360"/>
        <w:jc w:val="both"/>
        <w:rPr>
          <w:rFonts w:ascii="Tahoma" w:hAnsi="Tahoma" w:cs="Tahoma"/>
        </w:rPr>
      </w:pPr>
      <w:r w:rsidRPr="00766761">
        <w:rPr>
          <w:rFonts w:ascii="Tahoma" w:hAnsi="Tahoma" w:cs="Tahoma"/>
        </w:rPr>
        <w:t>- jednorazowe odszkodowanie z tytułu śmierci ubezpieczonego;</w:t>
      </w:r>
    </w:p>
    <w:p w:rsidR="00BE041D" w:rsidRPr="00766761" w:rsidRDefault="00BE041D" w:rsidP="00BE041D">
      <w:pPr>
        <w:spacing w:before="60"/>
        <w:ind w:left="360"/>
        <w:jc w:val="both"/>
        <w:rPr>
          <w:rFonts w:ascii="Tahoma" w:hAnsi="Tahoma" w:cs="Tahoma"/>
        </w:rPr>
      </w:pPr>
      <w:r w:rsidRPr="00766761">
        <w:rPr>
          <w:rFonts w:ascii="Tahoma" w:hAnsi="Tahoma" w:cs="Tahoma"/>
        </w:rPr>
        <w:t>- rekompensata za każdy dzień niezdolności do pracy w wysokości 1/30 minimalnego wynagrodzenia za pracę, o której mowa w Ustawie z dnia 15 maja 2015 r. o zmianie ustawy o ochronie przeciwpożarowej (Dz.U. z 2015 r., poz. 867).</w:t>
      </w:r>
    </w:p>
    <w:p w:rsidR="00BE041D" w:rsidRPr="00766761" w:rsidRDefault="00BE041D" w:rsidP="00BE041D">
      <w:pPr>
        <w:ind w:firstLine="709"/>
        <w:jc w:val="both"/>
        <w:rPr>
          <w:rFonts w:ascii="Tahoma" w:hAnsi="Tahoma" w:cs="Tahoma"/>
        </w:rPr>
      </w:pPr>
    </w:p>
    <w:p w:rsidR="00BE041D" w:rsidRPr="00766761" w:rsidRDefault="00BE041D" w:rsidP="00BE041D">
      <w:pPr>
        <w:tabs>
          <w:tab w:val="left" w:pos="3544"/>
          <w:tab w:val="left" w:pos="3828"/>
        </w:tabs>
        <w:ind w:left="284"/>
        <w:jc w:val="both"/>
        <w:rPr>
          <w:rFonts w:ascii="Tahoma" w:hAnsi="Tahoma" w:cs="Tahoma"/>
        </w:rPr>
      </w:pPr>
      <w:r w:rsidRPr="00766761">
        <w:rPr>
          <w:rFonts w:ascii="Tahoma" w:hAnsi="Tahoma" w:cs="Tahoma"/>
        </w:rPr>
        <w:t xml:space="preserve">Wysokość jednorazowych odszkodowań zgodnie z przepisami Ustawy z dnia 30 października 2002 r. </w:t>
      </w:r>
      <w:r w:rsidRPr="00766761">
        <w:rPr>
          <w:rFonts w:ascii="Tahoma" w:hAnsi="Tahoma" w:cs="Tahoma"/>
        </w:rPr>
        <w:br/>
        <w:t xml:space="preserve">o ubezpieczeniu społecznym z tytułu wypadków przy pracy i chorób zawodowych (Dz. U. z 2015 r., poz. 1242 z </w:t>
      </w:r>
      <w:proofErr w:type="spellStart"/>
      <w:r w:rsidRPr="00766761">
        <w:rPr>
          <w:rFonts w:ascii="Tahoma" w:hAnsi="Tahoma" w:cs="Tahoma"/>
        </w:rPr>
        <w:t>późn</w:t>
      </w:r>
      <w:proofErr w:type="spellEnd"/>
      <w:r w:rsidRPr="00766761">
        <w:rPr>
          <w:rFonts w:ascii="Tahoma" w:hAnsi="Tahoma" w:cs="Tahoma"/>
        </w:rPr>
        <w:t>. zm.)</w:t>
      </w:r>
    </w:p>
    <w:p w:rsidR="00BE041D" w:rsidRPr="00766761" w:rsidRDefault="00BE041D" w:rsidP="00BE041D">
      <w:pPr>
        <w:pStyle w:val="Nagwek2"/>
        <w:ind w:left="426"/>
        <w:rPr>
          <w:rFonts w:ascii="Tahoma" w:hAnsi="Tahoma" w:cs="Tahoma"/>
          <w:sz w:val="20"/>
          <w:lang w:val="pl-PL"/>
        </w:rPr>
      </w:pPr>
      <w:r w:rsidRPr="00766761">
        <w:rPr>
          <w:rFonts w:ascii="Tahoma" w:hAnsi="Tahoma" w:cs="Tahoma"/>
          <w:b w:val="0"/>
          <w:sz w:val="20"/>
        </w:rPr>
        <w:t>Ilość osób objęta tym wariantem ubezpieczenia:</w:t>
      </w:r>
      <w:r w:rsidRPr="00766761">
        <w:rPr>
          <w:rFonts w:ascii="Tahoma" w:hAnsi="Tahoma" w:cs="Tahoma"/>
          <w:b w:val="0"/>
          <w:sz w:val="20"/>
        </w:rPr>
        <w:tab/>
      </w:r>
      <w:r>
        <w:rPr>
          <w:rFonts w:ascii="Tahoma" w:hAnsi="Tahoma" w:cs="Tahoma"/>
          <w:sz w:val="20"/>
          <w:lang w:val="pl-PL"/>
        </w:rPr>
        <w:t>60</w:t>
      </w:r>
    </w:p>
    <w:p w:rsidR="00BE041D" w:rsidRPr="00766761" w:rsidRDefault="00BE041D" w:rsidP="00BE041D">
      <w:pPr>
        <w:ind w:firstLine="426"/>
        <w:rPr>
          <w:rFonts w:ascii="Tahoma" w:hAnsi="Tahoma" w:cs="Tahoma"/>
        </w:rPr>
      </w:pPr>
      <w:r w:rsidRPr="00766761">
        <w:rPr>
          <w:rFonts w:ascii="Tahoma" w:hAnsi="Tahoma" w:cs="Tahoma"/>
        </w:rPr>
        <w:t>Uwaga: brak franszyz i udziałów własnych</w:t>
      </w:r>
    </w:p>
    <w:p w:rsidR="00BE041D" w:rsidRPr="00766761" w:rsidRDefault="00BE041D" w:rsidP="00BE041D">
      <w:pPr>
        <w:rPr>
          <w:rFonts w:ascii="Tahoma" w:hAnsi="Tahoma" w:cs="Tahoma"/>
        </w:rPr>
      </w:pPr>
    </w:p>
    <w:p w:rsidR="00BE041D" w:rsidRPr="00766761" w:rsidRDefault="00BE041D" w:rsidP="00BE041D">
      <w:pPr>
        <w:ind w:firstLine="426"/>
        <w:jc w:val="both"/>
        <w:rPr>
          <w:rFonts w:ascii="Tahoma" w:hAnsi="Tahoma" w:cs="Tahoma"/>
        </w:rPr>
      </w:pPr>
      <w:r w:rsidRPr="00766761">
        <w:rPr>
          <w:rFonts w:ascii="Tahoma" w:hAnsi="Tahoma" w:cs="Tahoma"/>
          <w:u w:val="single"/>
        </w:rPr>
        <w:t>II. Zakres ubezpieczenia:</w:t>
      </w:r>
      <w:r w:rsidRPr="00766761">
        <w:rPr>
          <w:rFonts w:ascii="Tahoma" w:hAnsi="Tahoma" w:cs="Tahoma"/>
        </w:rPr>
        <w:tab/>
        <w:t>świadczenia podstawowe + zawał serca i udar mózgu</w:t>
      </w:r>
    </w:p>
    <w:p w:rsidR="00BE041D" w:rsidRPr="00766761" w:rsidRDefault="00BE041D" w:rsidP="00BE041D">
      <w:pPr>
        <w:ind w:firstLine="708"/>
        <w:jc w:val="both"/>
        <w:rPr>
          <w:rFonts w:ascii="Tahoma" w:hAnsi="Tahoma" w:cs="Tahoma"/>
        </w:rPr>
      </w:pPr>
      <w:r w:rsidRPr="00766761">
        <w:rPr>
          <w:rFonts w:ascii="Tahoma" w:hAnsi="Tahoma" w:cs="Tahoma"/>
        </w:rPr>
        <w:t>- suma ubezpieczenia:</w:t>
      </w:r>
      <w:r w:rsidRPr="00766761">
        <w:rPr>
          <w:rFonts w:ascii="Tahoma" w:hAnsi="Tahoma" w:cs="Tahoma"/>
        </w:rPr>
        <w:tab/>
      </w:r>
      <w:r w:rsidRPr="00766761">
        <w:rPr>
          <w:rFonts w:ascii="Tahoma" w:hAnsi="Tahoma" w:cs="Tahoma"/>
          <w:b/>
        </w:rPr>
        <w:t>10 000,00 zł</w:t>
      </w:r>
      <w:r w:rsidRPr="00766761">
        <w:rPr>
          <w:rFonts w:ascii="Tahoma" w:hAnsi="Tahoma" w:cs="Tahoma"/>
        </w:rPr>
        <w:t xml:space="preserve"> (na osobę - 100 % uszczerbku na zdrowiu i śmierć)</w:t>
      </w:r>
    </w:p>
    <w:p w:rsidR="00BE041D" w:rsidRPr="00766761" w:rsidRDefault="00BE041D" w:rsidP="00BE041D">
      <w:pPr>
        <w:ind w:left="708"/>
        <w:jc w:val="both"/>
        <w:rPr>
          <w:rFonts w:ascii="Tahoma" w:hAnsi="Tahoma" w:cs="Tahoma"/>
        </w:rPr>
      </w:pPr>
      <w:r w:rsidRPr="00766761">
        <w:rPr>
          <w:rFonts w:ascii="Tahoma" w:hAnsi="Tahoma" w:cs="Tahoma"/>
        </w:rPr>
        <w:t>- czas odpowiedzialności:</w:t>
      </w:r>
      <w:r w:rsidRPr="00766761">
        <w:rPr>
          <w:rFonts w:ascii="Tahoma" w:hAnsi="Tahoma" w:cs="Tahoma"/>
        </w:rPr>
        <w:tab/>
        <w:t>podczas akcji ratowniczej, ćwiczeń i zawodów strażackich oraz w drodze na/z akcję, ćwiczenia, zawody oraz podczas wykonywania innych zadań statutowych.</w:t>
      </w:r>
    </w:p>
    <w:p w:rsidR="00BE041D" w:rsidRPr="00766761" w:rsidRDefault="00BE041D" w:rsidP="00BE041D">
      <w:pPr>
        <w:ind w:left="709"/>
        <w:jc w:val="both"/>
        <w:rPr>
          <w:rFonts w:ascii="Tahoma" w:hAnsi="Tahoma" w:cs="Tahoma"/>
        </w:rPr>
      </w:pPr>
      <w:r w:rsidRPr="00766761">
        <w:rPr>
          <w:rFonts w:ascii="Tahoma" w:hAnsi="Tahoma" w:cs="Tahoma"/>
        </w:rPr>
        <w:t>- forma zawarcia ubezpieczenia: bezimienna</w:t>
      </w:r>
    </w:p>
    <w:p w:rsidR="00BE041D" w:rsidRPr="00246A55" w:rsidRDefault="00BE041D" w:rsidP="00BE041D">
      <w:pPr>
        <w:ind w:firstLine="709"/>
        <w:jc w:val="both"/>
        <w:rPr>
          <w:rFonts w:ascii="Tahoma" w:hAnsi="Tahoma" w:cs="Tahoma"/>
        </w:rPr>
      </w:pPr>
      <w:r w:rsidRPr="00766761">
        <w:rPr>
          <w:rFonts w:ascii="Tahoma" w:hAnsi="Tahoma" w:cs="Tahoma"/>
        </w:rPr>
        <w:t xml:space="preserve">- ilość jednostek objęta tym wariantem </w:t>
      </w:r>
      <w:r w:rsidRPr="00246A55">
        <w:rPr>
          <w:rFonts w:ascii="Tahoma" w:hAnsi="Tahoma" w:cs="Tahoma"/>
        </w:rPr>
        <w:t>ubezpieczenia:</w:t>
      </w:r>
      <w:r w:rsidRPr="00246A55">
        <w:rPr>
          <w:rFonts w:ascii="Tahoma" w:hAnsi="Tahoma" w:cs="Tahoma"/>
        </w:rPr>
        <w:tab/>
        <w:t xml:space="preserve">7 jednostek OSP oraz 1 drużyn MDP </w:t>
      </w:r>
    </w:p>
    <w:p w:rsidR="00BE041D" w:rsidRPr="00246A55" w:rsidRDefault="00BE041D" w:rsidP="00BE041D">
      <w:pPr>
        <w:ind w:left="5672"/>
        <w:jc w:val="both"/>
        <w:rPr>
          <w:rFonts w:ascii="Tahoma" w:hAnsi="Tahoma" w:cs="Tahoma"/>
        </w:rPr>
      </w:pPr>
      <w:r w:rsidRPr="00246A55">
        <w:rPr>
          <w:rFonts w:ascii="Tahoma" w:hAnsi="Tahoma" w:cs="Tahoma"/>
        </w:rPr>
        <w:t>(ogółem: 340 osób).</w:t>
      </w:r>
    </w:p>
    <w:p w:rsidR="00BE041D" w:rsidRPr="00766761" w:rsidRDefault="00BE041D" w:rsidP="00BE041D">
      <w:pPr>
        <w:ind w:firstLine="709"/>
        <w:jc w:val="both"/>
        <w:rPr>
          <w:rFonts w:ascii="Tahoma" w:hAnsi="Tahoma" w:cs="Tahoma"/>
          <w:u w:val="single"/>
        </w:rPr>
      </w:pPr>
      <w:r w:rsidRPr="00246A55">
        <w:rPr>
          <w:rFonts w:ascii="Tahoma" w:hAnsi="Tahoma" w:cs="Tahoma"/>
          <w:u w:val="single"/>
        </w:rPr>
        <w:t>Świadczenia podstawowe obejmują:</w:t>
      </w:r>
    </w:p>
    <w:p w:rsidR="00BE041D" w:rsidRPr="00766761" w:rsidRDefault="00BE041D" w:rsidP="00BE041D">
      <w:pPr>
        <w:numPr>
          <w:ilvl w:val="0"/>
          <w:numId w:val="14"/>
        </w:numPr>
        <w:jc w:val="both"/>
        <w:rPr>
          <w:rFonts w:ascii="Tahoma" w:hAnsi="Tahoma" w:cs="Tahoma"/>
        </w:rPr>
      </w:pPr>
      <w:r w:rsidRPr="00766761">
        <w:rPr>
          <w:rFonts w:ascii="Tahoma" w:hAnsi="Tahoma" w:cs="Tahoma"/>
        </w:rPr>
        <w:t>świadczenie w tytułu śmierci ubezpieczonego w następstwie nieszczęśliwego wypadku albo zdarzenia objętego umową (100% sumy ubezpieczenia),</w:t>
      </w:r>
    </w:p>
    <w:p w:rsidR="00BE041D" w:rsidRPr="00766761" w:rsidRDefault="00BE041D" w:rsidP="00BE041D">
      <w:pPr>
        <w:numPr>
          <w:ilvl w:val="0"/>
          <w:numId w:val="14"/>
        </w:numPr>
        <w:jc w:val="both"/>
        <w:rPr>
          <w:rFonts w:ascii="Tahoma" w:hAnsi="Tahoma" w:cs="Tahoma"/>
        </w:rPr>
      </w:pPr>
      <w:r w:rsidRPr="00766761">
        <w:rPr>
          <w:rFonts w:ascii="Tahoma" w:hAnsi="Tahoma" w:cs="Tahoma"/>
        </w:rPr>
        <w:t>świadczenie z tytułu całkowitego trwałego uszczerbku na zdrowiu w następstwie nieszczęśliwego wypadku albo zdarzenia objętego umową (100% sumy ubezpieczenia),</w:t>
      </w:r>
    </w:p>
    <w:p w:rsidR="00BE041D" w:rsidRPr="00766761" w:rsidRDefault="00BE041D" w:rsidP="00BE041D">
      <w:pPr>
        <w:numPr>
          <w:ilvl w:val="0"/>
          <w:numId w:val="14"/>
        </w:numPr>
        <w:jc w:val="both"/>
        <w:rPr>
          <w:rFonts w:ascii="Tahoma" w:hAnsi="Tahoma" w:cs="Tahoma"/>
        </w:rPr>
      </w:pPr>
      <w:r w:rsidRPr="00766761">
        <w:rPr>
          <w:rFonts w:ascii="Tahoma" w:hAnsi="Tahoma" w:cs="Tahoma"/>
        </w:rPr>
        <w:t>świadczenie z tytułu częściowego trwałego uszczerbku na zdrowiu w następstwie nieszczęśliwego wypadku albo zdarzenia objętego umową (% uszczerbku na zdrowiu = % sumy ubezpieczenia),</w:t>
      </w:r>
    </w:p>
    <w:p w:rsidR="00BE041D" w:rsidRPr="00766761" w:rsidRDefault="00BE041D" w:rsidP="00BE041D">
      <w:pPr>
        <w:numPr>
          <w:ilvl w:val="0"/>
          <w:numId w:val="14"/>
        </w:numPr>
        <w:jc w:val="both"/>
        <w:rPr>
          <w:rFonts w:ascii="Tahoma" w:hAnsi="Tahoma" w:cs="Tahoma"/>
        </w:rPr>
      </w:pPr>
      <w:r w:rsidRPr="00766761">
        <w:rPr>
          <w:rFonts w:ascii="Tahoma" w:hAnsi="Tahoma" w:cs="Tahoma"/>
        </w:rPr>
        <w:t xml:space="preserve">świadczenie z tytułu trwałego uszczerbku na zdrowiu w następstwie oparzenia lub odmrożenia (do 20% sumy ubezpieczenia), </w:t>
      </w:r>
    </w:p>
    <w:p w:rsidR="00BE041D" w:rsidRPr="00766761" w:rsidRDefault="00BE041D" w:rsidP="00BE041D">
      <w:pPr>
        <w:numPr>
          <w:ilvl w:val="0"/>
          <w:numId w:val="14"/>
        </w:numPr>
        <w:jc w:val="both"/>
        <w:rPr>
          <w:rFonts w:ascii="Tahoma" w:hAnsi="Tahoma" w:cs="Tahoma"/>
        </w:rPr>
      </w:pPr>
      <w:r w:rsidRPr="00766761">
        <w:rPr>
          <w:rFonts w:ascii="Tahoma" w:hAnsi="Tahoma" w:cs="Tahoma"/>
        </w:rPr>
        <w:t>zwrot kosztów nabycia przedmiotów ortopedycznych i środków pomocniczych (do 20% sumy ubezpieczenia),</w:t>
      </w:r>
    </w:p>
    <w:p w:rsidR="00BE041D" w:rsidRPr="00766761" w:rsidRDefault="00BE041D" w:rsidP="00BE041D">
      <w:pPr>
        <w:numPr>
          <w:ilvl w:val="0"/>
          <w:numId w:val="14"/>
        </w:numPr>
        <w:jc w:val="both"/>
        <w:rPr>
          <w:rFonts w:ascii="Tahoma" w:hAnsi="Tahoma" w:cs="Tahoma"/>
        </w:rPr>
      </w:pPr>
      <w:r w:rsidRPr="00766761">
        <w:rPr>
          <w:rFonts w:ascii="Tahoma" w:hAnsi="Tahoma" w:cs="Tahoma"/>
        </w:rPr>
        <w:t>zwrot kosztów przeszkolenia zawodowego inwalidów (do 20% sumy ubezpieczenia),</w:t>
      </w:r>
    </w:p>
    <w:p w:rsidR="00BE041D" w:rsidRPr="00766761" w:rsidRDefault="00BE041D" w:rsidP="00BE041D">
      <w:pPr>
        <w:numPr>
          <w:ilvl w:val="0"/>
          <w:numId w:val="14"/>
        </w:numPr>
        <w:jc w:val="both"/>
        <w:rPr>
          <w:rFonts w:ascii="Tahoma" w:hAnsi="Tahoma" w:cs="Tahoma"/>
        </w:rPr>
      </w:pPr>
      <w:r w:rsidRPr="00766761">
        <w:rPr>
          <w:rFonts w:ascii="Tahoma" w:hAnsi="Tahoma" w:cs="Tahoma"/>
        </w:rPr>
        <w:t>zwrot kosztów leczenia na terytorium RP (do 20% sumy ubezpieczenia),</w:t>
      </w:r>
    </w:p>
    <w:p w:rsidR="00BE041D" w:rsidRPr="00766761" w:rsidRDefault="00BE041D" w:rsidP="00BE041D">
      <w:pPr>
        <w:numPr>
          <w:ilvl w:val="0"/>
          <w:numId w:val="14"/>
        </w:numPr>
        <w:jc w:val="both"/>
        <w:rPr>
          <w:rFonts w:ascii="Tahoma" w:hAnsi="Tahoma" w:cs="Tahoma"/>
        </w:rPr>
      </w:pPr>
      <w:r w:rsidRPr="00766761">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rsidR="00BE041D" w:rsidRPr="00766761" w:rsidRDefault="00BE041D" w:rsidP="00BE041D">
      <w:pPr>
        <w:ind w:firstLine="426"/>
        <w:rPr>
          <w:rFonts w:ascii="Tahoma" w:hAnsi="Tahoma" w:cs="Tahoma"/>
          <w:b/>
        </w:rPr>
      </w:pPr>
    </w:p>
    <w:p w:rsidR="00BE041D" w:rsidRPr="00766761" w:rsidRDefault="00BE041D" w:rsidP="00BE041D">
      <w:pPr>
        <w:ind w:firstLine="426"/>
        <w:rPr>
          <w:rFonts w:ascii="Tahoma" w:hAnsi="Tahoma" w:cs="Tahoma"/>
          <w:b/>
        </w:rPr>
      </w:pPr>
      <w:r w:rsidRPr="00766761">
        <w:rPr>
          <w:rFonts w:ascii="Tahoma" w:hAnsi="Tahoma" w:cs="Tahoma"/>
          <w:b/>
        </w:rPr>
        <w:t>Uwaga: brak franszyz i udziałów własnych.</w:t>
      </w:r>
    </w:p>
    <w:p w:rsidR="00BE041D" w:rsidRDefault="00BE041D" w:rsidP="00BE041D"/>
    <w:p w:rsidR="00C14293" w:rsidRDefault="00C14293"/>
    <w:sectPr w:rsidR="00C14293" w:rsidSect="00BD4069">
      <w:footerReference w:type="default" r:id="rId7"/>
      <w:pgSz w:w="11907" w:h="16840"/>
      <w:pgMar w:top="1077" w:right="907" w:bottom="1134" w:left="907" w:header="709" w:footer="709"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F82" w:rsidRDefault="00153F82" w:rsidP="00BE041D">
      <w:r>
        <w:separator/>
      </w:r>
    </w:p>
  </w:endnote>
  <w:endnote w:type="continuationSeparator" w:id="0">
    <w:p w:rsidR="00153F82" w:rsidRDefault="00153F82" w:rsidP="00BE0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1D" w:rsidRPr="00C25D22" w:rsidRDefault="00BE041D" w:rsidP="00BE041D">
    <w:pPr>
      <w:rPr>
        <w:rFonts w:ascii="Arial" w:hAnsi="Arial" w:cs="Arial"/>
        <w:sz w:val="10"/>
        <w:szCs w:val="10"/>
        <w:lang w:val="en-US"/>
      </w:rPr>
    </w:pPr>
    <w:proofErr w:type="spellStart"/>
    <w:r w:rsidRPr="00C25D22">
      <w:rPr>
        <w:rFonts w:ascii="Arial" w:hAnsi="Arial" w:cs="Arial"/>
        <w:sz w:val="10"/>
        <w:szCs w:val="10"/>
        <w:lang w:val="en-US"/>
      </w:rPr>
      <w:t>Nazwa</w:t>
    </w:r>
    <w:proofErr w:type="spellEnd"/>
    <w:r w:rsidRPr="00C25D22">
      <w:rPr>
        <w:rFonts w:ascii="Arial" w:hAnsi="Arial" w:cs="Arial"/>
        <w:sz w:val="10"/>
        <w:szCs w:val="10"/>
        <w:lang w:val="en-US"/>
      </w:rPr>
      <w:t xml:space="preserve"> </w:t>
    </w:r>
    <w:proofErr w:type="spellStart"/>
    <w:r w:rsidRPr="00C25D22">
      <w:rPr>
        <w:rFonts w:ascii="Arial" w:hAnsi="Arial" w:cs="Arial"/>
        <w:sz w:val="10"/>
        <w:szCs w:val="10"/>
        <w:lang w:val="en-US"/>
      </w:rPr>
      <w:t>firmy</w:t>
    </w:r>
    <w:proofErr w:type="spellEnd"/>
    <w:r w:rsidRPr="00C25D22">
      <w:rPr>
        <w:rFonts w:ascii="Arial" w:hAnsi="Arial" w:cs="Arial"/>
        <w:sz w:val="10"/>
        <w:szCs w:val="10"/>
        <w:lang w:val="en-US"/>
      </w:rPr>
      <w:t xml:space="preserve">: </w:t>
    </w:r>
    <w:proofErr w:type="spellStart"/>
    <w:r w:rsidRPr="00C25D22">
      <w:rPr>
        <w:rFonts w:ascii="Arial" w:hAnsi="Arial" w:cs="Arial"/>
        <w:sz w:val="10"/>
        <w:szCs w:val="10"/>
        <w:lang w:val="en-US"/>
      </w:rPr>
      <w:t>Maximus</w:t>
    </w:r>
    <w:proofErr w:type="spellEnd"/>
    <w:r w:rsidRPr="00C25D22">
      <w:rPr>
        <w:rFonts w:ascii="Arial" w:hAnsi="Arial" w:cs="Arial"/>
        <w:sz w:val="10"/>
        <w:szCs w:val="10"/>
        <w:lang w:val="en-US"/>
      </w:rPr>
      <w:t xml:space="preserve"> Broker Sp. z o.o.</w:t>
    </w:r>
  </w:p>
  <w:p w:rsidR="00BE041D" w:rsidRPr="00C25D22" w:rsidRDefault="00BE041D" w:rsidP="00BE041D">
    <w:pPr>
      <w:rPr>
        <w:rFonts w:ascii="Arial" w:hAnsi="Arial" w:cs="Arial"/>
        <w:sz w:val="10"/>
        <w:szCs w:val="10"/>
      </w:rPr>
    </w:pPr>
    <w:r w:rsidRPr="00C25D22">
      <w:rPr>
        <w:rFonts w:ascii="Arial" w:hAnsi="Arial" w:cs="Arial"/>
        <w:sz w:val="10"/>
        <w:szCs w:val="10"/>
      </w:rPr>
      <w:t>Nr dokumentu: F2/PS B5/1</w:t>
    </w:r>
  </w:p>
  <w:p w:rsidR="00BE041D" w:rsidRPr="00C25D22" w:rsidRDefault="00BE041D" w:rsidP="00BE041D">
    <w:pPr>
      <w:rPr>
        <w:rFonts w:ascii="Arial" w:hAnsi="Arial" w:cs="Arial"/>
        <w:sz w:val="10"/>
        <w:szCs w:val="10"/>
      </w:rPr>
    </w:pPr>
    <w:r w:rsidRPr="00C25D22">
      <w:rPr>
        <w:rFonts w:ascii="Arial" w:hAnsi="Arial" w:cs="Arial"/>
        <w:sz w:val="10"/>
        <w:szCs w:val="10"/>
      </w:rPr>
      <w:t>Tytuł dokumentu: Specyfikacja istotnych warunków zamówienia</w:t>
    </w:r>
  </w:p>
  <w:p w:rsidR="00BE041D" w:rsidRPr="00D90C07" w:rsidRDefault="00BE041D" w:rsidP="00BE041D">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22.09</w:t>
    </w:r>
    <w:r w:rsidRPr="00D90C07">
      <w:rPr>
        <w:rFonts w:ascii="Arial" w:hAnsi="Arial" w:cs="Arial"/>
        <w:sz w:val="10"/>
        <w:szCs w:val="10"/>
      </w:rPr>
      <w:t>.20</w:t>
    </w:r>
    <w:r>
      <w:rPr>
        <w:rFonts w:ascii="Arial" w:hAnsi="Arial" w:cs="Arial"/>
        <w:sz w:val="10"/>
        <w:szCs w:val="10"/>
      </w:rPr>
      <w:t>17</w:t>
    </w:r>
  </w:p>
  <w:p w:rsidR="00BE041D" w:rsidRPr="00482F11" w:rsidRDefault="00BE041D" w:rsidP="00BE041D">
    <w:pPr>
      <w:rPr>
        <w:rFonts w:ascii="Arial" w:hAnsi="Arial" w:cs="Arial"/>
        <w:color w:val="FF0000"/>
        <w:sz w:val="10"/>
        <w:szCs w:val="10"/>
      </w:rPr>
    </w:pPr>
    <w:r w:rsidRPr="00C25D22">
      <w:rPr>
        <w:rFonts w:ascii="Arial" w:hAnsi="Arial" w:cs="Arial"/>
        <w:sz w:val="10"/>
        <w:szCs w:val="10"/>
      </w:rPr>
      <w:t>Wersja wydania</w:t>
    </w:r>
    <w:r w:rsidRPr="00D90C07">
      <w:rPr>
        <w:rFonts w:ascii="Arial" w:hAnsi="Arial" w:cs="Arial"/>
        <w:sz w:val="10"/>
        <w:szCs w:val="10"/>
      </w:rPr>
      <w:t>: 1</w:t>
    </w:r>
    <w:r>
      <w:rPr>
        <w:rFonts w:ascii="Arial" w:hAnsi="Arial" w:cs="Arial"/>
        <w:sz w:val="10"/>
        <w:szCs w:val="10"/>
      </w:rPr>
      <w:t>6</w:t>
    </w:r>
  </w:p>
  <w:p w:rsidR="00BE041D" w:rsidRPr="00C25D22" w:rsidRDefault="00BE041D" w:rsidP="00BE041D">
    <w:pPr>
      <w:jc w:val="right"/>
      <w:rPr>
        <w:rFonts w:ascii="Arial" w:hAnsi="Arial" w:cs="Arial"/>
        <w:sz w:val="18"/>
        <w:szCs w:val="18"/>
      </w:rPr>
    </w:pPr>
    <w:r w:rsidRPr="00C25D22">
      <w:rPr>
        <w:rFonts w:ascii="Arial" w:hAnsi="Arial" w:cs="Arial"/>
        <w:sz w:val="18"/>
        <w:szCs w:val="18"/>
      </w:rPr>
      <w:t xml:space="preserve">Strona </w:t>
    </w:r>
    <w:r w:rsidR="00453BE6" w:rsidRPr="00C25D22">
      <w:rPr>
        <w:rFonts w:ascii="Arial" w:hAnsi="Arial" w:cs="Arial"/>
        <w:sz w:val="18"/>
        <w:szCs w:val="18"/>
      </w:rPr>
      <w:fldChar w:fldCharType="begin"/>
    </w:r>
    <w:r w:rsidRPr="00C25D22">
      <w:rPr>
        <w:rFonts w:ascii="Arial" w:hAnsi="Arial" w:cs="Arial"/>
        <w:sz w:val="18"/>
        <w:szCs w:val="18"/>
      </w:rPr>
      <w:instrText>PAGE  \* Arabic  \* MERGEFORMAT</w:instrText>
    </w:r>
    <w:r w:rsidR="00453BE6" w:rsidRPr="00C25D22">
      <w:rPr>
        <w:rFonts w:ascii="Arial" w:hAnsi="Arial" w:cs="Arial"/>
        <w:sz w:val="18"/>
        <w:szCs w:val="18"/>
      </w:rPr>
      <w:fldChar w:fldCharType="separate"/>
    </w:r>
    <w:r w:rsidR="00A42FEF">
      <w:rPr>
        <w:rFonts w:ascii="Arial" w:hAnsi="Arial" w:cs="Arial"/>
        <w:noProof/>
        <w:sz w:val="18"/>
        <w:szCs w:val="18"/>
      </w:rPr>
      <w:t>1</w:t>
    </w:r>
    <w:r w:rsidR="00453BE6" w:rsidRPr="00C25D22">
      <w:rPr>
        <w:rFonts w:ascii="Arial" w:hAnsi="Arial" w:cs="Arial"/>
        <w:sz w:val="18"/>
        <w:szCs w:val="18"/>
      </w:rPr>
      <w:fldChar w:fldCharType="end"/>
    </w:r>
    <w:r w:rsidRPr="00C25D22">
      <w:rPr>
        <w:rFonts w:ascii="Arial" w:hAnsi="Arial" w:cs="Arial"/>
        <w:sz w:val="18"/>
        <w:szCs w:val="18"/>
      </w:rPr>
      <w:t xml:space="preserve"> z </w:t>
    </w:r>
    <w:fldSimple w:instr="NUMPAGES  \* Arabic  \* MERGEFORMAT">
      <w:r w:rsidR="00A42FEF">
        <w:rPr>
          <w:rFonts w:ascii="Arial" w:hAnsi="Arial" w:cs="Arial"/>
          <w:noProof/>
          <w:sz w:val="18"/>
          <w:szCs w:val="18"/>
        </w:rPr>
        <w:t>35</w:t>
      </w:r>
    </w:fldSimple>
  </w:p>
  <w:p w:rsidR="00BE041D" w:rsidRDefault="00BE041D">
    <w:pPr>
      <w:pStyle w:val="Stopka"/>
    </w:pPr>
  </w:p>
  <w:p w:rsidR="00BE041D" w:rsidRDefault="00BE04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F82" w:rsidRDefault="00153F82" w:rsidP="00BE041D">
      <w:r>
        <w:separator/>
      </w:r>
    </w:p>
  </w:footnote>
  <w:footnote w:type="continuationSeparator" w:id="0">
    <w:p w:rsidR="00153F82" w:rsidRDefault="00153F82" w:rsidP="00BE0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97B6F1D"/>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7">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F34AF5"/>
    <w:multiLevelType w:val="singleLevel"/>
    <w:tmpl w:val="BD8C4F06"/>
    <w:lvl w:ilvl="0">
      <w:numFmt w:val="bullet"/>
      <w:lvlText w:val="-"/>
      <w:lvlJc w:val="left"/>
      <w:pPr>
        <w:tabs>
          <w:tab w:val="num" w:pos="360"/>
        </w:tabs>
        <w:ind w:left="340" w:hanging="340"/>
      </w:pPr>
      <w:rPr>
        <w:rFonts w:hint="default"/>
      </w:rPr>
    </w:lvl>
  </w:abstractNum>
  <w:abstractNum w:abstractNumId="1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1">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3">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14">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6">
    <w:nsid w:val="31C62EEC"/>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8">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19">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21">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2">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3">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32">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22"/>
  </w:num>
  <w:num w:numId="4">
    <w:abstractNumId w:val="4"/>
  </w:num>
  <w:num w:numId="5">
    <w:abstractNumId w:val="6"/>
  </w:num>
  <w:num w:numId="6">
    <w:abstractNumId w:val="18"/>
  </w:num>
  <w:num w:numId="7">
    <w:abstractNumId w:val="21"/>
  </w:num>
  <w:num w:numId="8">
    <w:abstractNumId w:val="5"/>
  </w:num>
  <w:num w:numId="9">
    <w:abstractNumId w:val="11"/>
  </w:num>
  <w:num w:numId="10">
    <w:abstractNumId w:val="28"/>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7"/>
  </w:num>
  <w:num w:numId="15">
    <w:abstractNumId w:val="24"/>
  </w:num>
  <w:num w:numId="16">
    <w:abstractNumId w:val="16"/>
  </w:num>
  <w:num w:numId="17">
    <w:abstractNumId w:val="25"/>
  </w:num>
  <w:num w:numId="18">
    <w:abstractNumId w:val="32"/>
  </w:num>
  <w:num w:numId="19">
    <w:abstractNumId w:val="29"/>
  </w:num>
  <w:num w:numId="20">
    <w:abstractNumId w:val="10"/>
  </w:num>
  <w:num w:numId="21">
    <w:abstractNumId w:val="31"/>
  </w:num>
  <w:num w:numId="22">
    <w:abstractNumId w:val="23"/>
  </w:num>
  <w:num w:numId="23">
    <w:abstractNumId w:val="20"/>
  </w:num>
  <w:num w:numId="24">
    <w:abstractNumId w:val="9"/>
  </w:num>
  <w:num w:numId="25">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E041D"/>
    <w:rsid w:val="00153F82"/>
    <w:rsid w:val="00453BE6"/>
    <w:rsid w:val="0050656E"/>
    <w:rsid w:val="00A42FEF"/>
    <w:rsid w:val="00BE041D"/>
    <w:rsid w:val="00C142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41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E041D"/>
    <w:pPr>
      <w:spacing w:before="240"/>
      <w:outlineLvl w:val="0"/>
    </w:pPr>
    <w:rPr>
      <w:rFonts w:ascii="Arial" w:hAnsi="Arial"/>
      <w:b/>
      <w:sz w:val="24"/>
      <w:u w:val="single"/>
    </w:rPr>
  </w:style>
  <w:style w:type="paragraph" w:styleId="Nagwek2">
    <w:name w:val="heading 2"/>
    <w:basedOn w:val="Normalny"/>
    <w:next w:val="Normalny"/>
    <w:link w:val="Nagwek2Znak"/>
    <w:qFormat/>
    <w:rsid w:val="00BE041D"/>
    <w:pPr>
      <w:spacing w:before="120"/>
      <w:outlineLvl w:val="1"/>
    </w:pPr>
    <w:rPr>
      <w:rFonts w:ascii="Arial" w:hAnsi="Arial"/>
      <w:b/>
      <w:sz w:val="24"/>
      <w:lang/>
    </w:rPr>
  </w:style>
  <w:style w:type="paragraph" w:styleId="Nagwek3">
    <w:name w:val="heading 3"/>
    <w:basedOn w:val="Normalny"/>
    <w:next w:val="Wcicienormalne"/>
    <w:link w:val="Nagwek3Znak"/>
    <w:qFormat/>
    <w:rsid w:val="00BE041D"/>
    <w:pPr>
      <w:ind w:left="354"/>
      <w:outlineLvl w:val="2"/>
    </w:pPr>
    <w:rPr>
      <w:b/>
      <w:sz w:val="24"/>
      <w:lang/>
    </w:rPr>
  </w:style>
  <w:style w:type="paragraph" w:styleId="Nagwek4">
    <w:name w:val="heading 4"/>
    <w:basedOn w:val="Normalny"/>
    <w:next w:val="Wcicienormalne"/>
    <w:link w:val="Nagwek4Znak"/>
    <w:qFormat/>
    <w:rsid w:val="00BE041D"/>
    <w:pPr>
      <w:ind w:left="354"/>
      <w:outlineLvl w:val="3"/>
    </w:pPr>
    <w:rPr>
      <w:sz w:val="24"/>
      <w:u w:val="single"/>
    </w:rPr>
  </w:style>
  <w:style w:type="paragraph" w:styleId="Nagwek5">
    <w:name w:val="heading 5"/>
    <w:basedOn w:val="Normalny"/>
    <w:next w:val="Wcicienormalne"/>
    <w:link w:val="Nagwek5Znak"/>
    <w:qFormat/>
    <w:rsid w:val="00BE041D"/>
    <w:pPr>
      <w:ind w:left="708"/>
      <w:outlineLvl w:val="4"/>
    </w:pPr>
    <w:rPr>
      <w:b/>
    </w:rPr>
  </w:style>
  <w:style w:type="paragraph" w:styleId="Nagwek6">
    <w:name w:val="heading 6"/>
    <w:basedOn w:val="Normalny"/>
    <w:next w:val="Wcicienormalne"/>
    <w:link w:val="Nagwek6Znak"/>
    <w:qFormat/>
    <w:rsid w:val="00BE041D"/>
    <w:pPr>
      <w:ind w:left="708"/>
      <w:outlineLvl w:val="5"/>
    </w:pPr>
    <w:rPr>
      <w:u w:val="single"/>
    </w:rPr>
  </w:style>
  <w:style w:type="paragraph" w:styleId="Nagwek7">
    <w:name w:val="heading 7"/>
    <w:basedOn w:val="Normalny"/>
    <w:next w:val="Wcicienormalne"/>
    <w:link w:val="Nagwek7Znak"/>
    <w:qFormat/>
    <w:rsid w:val="00BE041D"/>
    <w:pPr>
      <w:ind w:left="708"/>
      <w:outlineLvl w:val="6"/>
    </w:pPr>
    <w:rPr>
      <w:i/>
    </w:rPr>
  </w:style>
  <w:style w:type="paragraph" w:styleId="Nagwek8">
    <w:name w:val="heading 8"/>
    <w:basedOn w:val="Normalny"/>
    <w:next w:val="Wcicienormalne"/>
    <w:link w:val="Nagwek8Znak"/>
    <w:qFormat/>
    <w:rsid w:val="00BE041D"/>
    <w:pPr>
      <w:ind w:left="708"/>
      <w:outlineLvl w:val="7"/>
    </w:pPr>
    <w:rPr>
      <w:i/>
    </w:rPr>
  </w:style>
  <w:style w:type="paragraph" w:styleId="Nagwek9">
    <w:name w:val="heading 9"/>
    <w:basedOn w:val="Normalny"/>
    <w:next w:val="Wcicienormalne"/>
    <w:link w:val="Nagwek9Znak"/>
    <w:qFormat/>
    <w:rsid w:val="00BE041D"/>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041D"/>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BE041D"/>
    <w:rPr>
      <w:rFonts w:ascii="Arial" w:eastAsia="Times New Roman" w:hAnsi="Arial" w:cs="Times New Roman"/>
      <w:b/>
      <w:sz w:val="24"/>
      <w:szCs w:val="20"/>
      <w:lang/>
    </w:rPr>
  </w:style>
  <w:style w:type="character" w:customStyle="1" w:styleId="Nagwek3Znak">
    <w:name w:val="Nagłówek 3 Znak"/>
    <w:basedOn w:val="Domylnaczcionkaakapitu"/>
    <w:link w:val="Nagwek3"/>
    <w:rsid w:val="00BE041D"/>
    <w:rPr>
      <w:rFonts w:ascii="Times New Roman" w:eastAsia="Times New Roman" w:hAnsi="Times New Roman" w:cs="Times New Roman"/>
      <w:b/>
      <w:sz w:val="24"/>
      <w:szCs w:val="20"/>
      <w:lang/>
    </w:rPr>
  </w:style>
  <w:style w:type="character" w:customStyle="1" w:styleId="Nagwek4Znak">
    <w:name w:val="Nagłówek 4 Znak"/>
    <w:basedOn w:val="Domylnaczcionkaakapitu"/>
    <w:link w:val="Nagwek4"/>
    <w:rsid w:val="00BE041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BE041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BE041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BE041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BE041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BE041D"/>
    <w:rPr>
      <w:rFonts w:ascii="Times New Roman" w:eastAsia="Times New Roman" w:hAnsi="Times New Roman" w:cs="Times New Roman"/>
      <w:i/>
      <w:sz w:val="20"/>
      <w:szCs w:val="20"/>
      <w:lang w:eastAsia="pl-PL"/>
    </w:rPr>
  </w:style>
  <w:style w:type="paragraph" w:styleId="Wcicienormalne">
    <w:name w:val="Normal Indent"/>
    <w:basedOn w:val="Normalny"/>
    <w:rsid w:val="00BE041D"/>
    <w:pPr>
      <w:ind w:left="708"/>
    </w:pPr>
  </w:style>
  <w:style w:type="paragraph" w:styleId="Nagwek">
    <w:name w:val="header"/>
    <w:basedOn w:val="Normalny"/>
    <w:link w:val="NagwekZnak"/>
    <w:rsid w:val="00BE041D"/>
    <w:pPr>
      <w:tabs>
        <w:tab w:val="center" w:pos="4819"/>
        <w:tab w:val="right" w:pos="9071"/>
      </w:tabs>
    </w:pPr>
  </w:style>
  <w:style w:type="character" w:customStyle="1" w:styleId="NagwekZnak">
    <w:name w:val="Nagłówek Znak"/>
    <w:basedOn w:val="Domylnaczcionkaakapitu"/>
    <w:link w:val="Nagwek"/>
    <w:rsid w:val="00BE041D"/>
    <w:rPr>
      <w:rFonts w:ascii="Times New Roman" w:eastAsia="Times New Roman" w:hAnsi="Times New Roman" w:cs="Times New Roman"/>
      <w:sz w:val="20"/>
      <w:szCs w:val="20"/>
      <w:lang w:eastAsia="pl-PL"/>
    </w:rPr>
  </w:style>
  <w:style w:type="character" w:styleId="Odwoanieprzypisudolnego">
    <w:name w:val="footnote reference"/>
    <w:semiHidden/>
    <w:rsid w:val="00BE041D"/>
    <w:rPr>
      <w:position w:val="6"/>
      <w:sz w:val="16"/>
    </w:rPr>
  </w:style>
  <w:style w:type="paragraph" w:styleId="Tekstprzypisudolnego">
    <w:name w:val="footnote text"/>
    <w:basedOn w:val="Normalny"/>
    <w:link w:val="TekstprzypisudolnegoZnak"/>
    <w:semiHidden/>
    <w:rsid w:val="00BE041D"/>
  </w:style>
  <w:style w:type="character" w:customStyle="1" w:styleId="TekstprzypisudolnegoZnak">
    <w:name w:val="Tekst przypisu dolnego Znak"/>
    <w:basedOn w:val="Domylnaczcionkaakapitu"/>
    <w:link w:val="Tekstprzypisudolnego"/>
    <w:semiHidden/>
    <w:rsid w:val="00BE041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BE041D"/>
    <w:pPr>
      <w:ind w:left="284"/>
      <w:jc w:val="both"/>
    </w:pPr>
    <w:rPr>
      <w:b/>
      <w:sz w:val="28"/>
      <w:u w:val="single"/>
    </w:rPr>
  </w:style>
  <w:style w:type="character" w:customStyle="1" w:styleId="TekstpodstawowywcityZnak">
    <w:name w:val="Tekst podstawowy wcięty Znak"/>
    <w:basedOn w:val="Domylnaczcionkaakapitu"/>
    <w:link w:val="Tekstpodstawowywcity"/>
    <w:rsid w:val="00BE041D"/>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BE041D"/>
    <w:pPr>
      <w:spacing w:line="360" w:lineRule="auto"/>
      <w:ind w:left="357" w:hanging="357"/>
      <w:jc w:val="both"/>
    </w:pPr>
    <w:rPr>
      <w:sz w:val="26"/>
      <w:lang/>
    </w:rPr>
  </w:style>
  <w:style w:type="character" w:customStyle="1" w:styleId="Tekstpodstawowywcity2Znak">
    <w:name w:val="Tekst podstawowy wcięty 2 Znak"/>
    <w:basedOn w:val="Domylnaczcionkaakapitu"/>
    <w:link w:val="Tekstpodstawowywcity2"/>
    <w:rsid w:val="00BE041D"/>
    <w:rPr>
      <w:rFonts w:ascii="Times New Roman" w:eastAsia="Times New Roman" w:hAnsi="Times New Roman" w:cs="Times New Roman"/>
      <w:sz w:val="26"/>
      <w:szCs w:val="20"/>
      <w:lang/>
    </w:rPr>
  </w:style>
  <w:style w:type="paragraph" w:styleId="Tekstpodstawowywcity3">
    <w:name w:val="Body Text Indent 3"/>
    <w:basedOn w:val="Normalny"/>
    <w:link w:val="Tekstpodstawowywcity3Znak"/>
    <w:rsid w:val="00BE041D"/>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rsid w:val="00BE041D"/>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BE041D"/>
    <w:pPr>
      <w:spacing w:line="360" w:lineRule="atLeast"/>
      <w:jc w:val="center"/>
    </w:pPr>
    <w:rPr>
      <w:b/>
      <w:i/>
      <w:sz w:val="56"/>
    </w:rPr>
  </w:style>
  <w:style w:type="character" w:customStyle="1" w:styleId="TekstpodstawowyZnak">
    <w:name w:val="Tekst podstawowy Znak"/>
    <w:basedOn w:val="Domylnaczcionkaakapitu"/>
    <w:link w:val="Tekstpodstawowy"/>
    <w:rsid w:val="00BE041D"/>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BE041D"/>
    <w:pPr>
      <w:tabs>
        <w:tab w:val="left" w:pos="10632"/>
      </w:tabs>
      <w:jc w:val="both"/>
    </w:pPr>
    <w:rPr>
      <w:sz w:val="26"/>
    </w:rPr>
  </w:style>
  <w:style w:type="character" w:customStyle="1" w:styleId="Tekstpodstawowy2Znak">
    <w:name w:val="Tekst podstawowy 2 Znak"/>
    <w:basedOn w:val="Domylnaczcionkaakapitu"/>
    <w:link w:val="Tekstpodstawowy2"/>
    <w:rsid w:val="00BE041D"/>
    <w:rPr>
      <w:rFonts w:ascii="Times New Roman" w:eastAsia="Times New Roman" w:hAnsi="Times New Roman" w:cs="Times New Roman"/>
      <w:sz w:val="26"/>
      <w:szCs w:val="20"/>
      <w:lang w:eastAsia="pl-PL"/>
    </w:rPr>
  </w:style>
  <w:style w:type="paragraph" w:styleId="Tekstblokowy">
    <w:name w:val="Block Text"/>
    <w:basedOn w:val="Normalny"/>
    <w:rsid w:val="00BE041D"/>
    <w:pPr>
      <w:ind w:left="641" w:right="-1" w:hanging="357"/>
      <w:jc w:val="both"/>
    </w:pPr>
    <w:rPr>
      <w:sz w:val="26"/>
    </w:rPr>
  </w:style>
  <w:style w:type="paragraph" w:styleId="Stopka">
    <w:name w:val="footer"/>
    <w:basedOn w:val="Normalny"/>
    <w:link w:val="StopkaZnak"/>
    <w:uiPriority w:val="99"/>
    <w:rsid w:val="00BE041D"/>
    <w:pPr>
      <w:tabs>
        <w:tab w:val="center" w:pos="4536"/>
        <w:tab w:val="right" w:pos="9072"/>
      </w:tabs>
    </w:pPr>
  </w:style>
  <w:style w:type="character" w:customStyle="1" w:styleId="StopkaZnak">
    <w:name w:val="Stopka Znak"/>
    <w:basedOn w:val="Domylnaczcionkaakapitu"/>
    <w:link w:val="Stopka"/>
    <w:uiPriority w:val="99"/>
    <w:rsid w:val="00BE041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E041D"/>
    <w:pPr>
      <w:jc w:val="both"/>
    </w:pPr>
    <w:rPr>
      <w:b/>
      <w:sz w:val="26"/>
    </w:rPr>
  </w:style>
  <w:style w:type="character" w:customStyle="1" w:styleId="Tekstpodstawowy3Znak">
    <w:name w:val="Tekst podstawowy 3 Znak"/>
    <w:basedOn w:val="Domylnaczcionkaakapitu"/>
    <w:link w:val="Tekstpodstawowy3"/>
    <w:rsid w:val="00BE041D"/>
    <w:rPr>
      <w:rFonts w:ascii="Times New Roman" w:eastAsia="Times New Roman" w:hAnsi="Times New Roman" w:cs="Times New Roman"/>
      <w:b/>
      <w:sz w:val="26"/>
      <w:szCs w:val="20"/>
      <w:lang w:eastAsia="pl-PL"/>
    </w:rPr>
  </w:style>
  <w:style w:type="character" w:styleId="Numerstrony">
    <w:name w:val="page number"/>
    <w:rsid w:val="00BE041D"/>
  </w:style>
  <w:style w:type="paragraph" w:customStyle="1" w:styleId="Normalny15pt">
    <w:name w:val="Normalny + 15 pt"/>
    <w:basedOn w:val="Normalny"/>
    <w:rsid w:val="00BE041D"/>
    <w:pPr>
      <w:numPr>
        <w:numId w:val="1"/>
      </w:numPr>
      <w:spacing w:line="360" w:lineRule="auto"/>
      <w:jc w:val="both"/>
    </w:pPr>
    <w:rPr>
      <w:sz w:val="24"/>
      <w:szCs w:val="24"/>
    </w:rPr>
  </w:style>
  <w:style w:type="paragraph" w:customStyle="1" w:styleId="Normalny12pt">
    <w:name w:val="Normalny + 12 pt"/>
    <w:basedOn w:val="Normalny15pt"/>
    <w:rsid w:val="00BE041D"/>
  </w:style>
  <w:style w:type="character" w:styleId="Hipercze">
    <w:name w:val="Hyperlink"/>
    <w:rsid w:val="00BE041D"/>
    <w:rPr>
      <w:color w:val="0000FF"/>
      <w:u w:val="single"/>
    </w:rPr>
  </w:style>
  <w:style w:type="paragraph" w:styleId="Tekstdymka">
    <w:name w:val="Balloon Text"/>
    <w:basedOn w:val="Normalny"/>
    <w:link w:val="TekstdymkaZnak"/>
    <w:semiHidden/>
    <w:rsid w:val="00BE041D"/>
    <w:rPr>
      <w:rFonts w:ascii="Tahoma" w:hAnsi="Tahoma" w:cs="Tahoma"/>
      <w:sz w:val="16"/>
      <w:szCs w:val="16"/>
    </w:rPr>
  </w:style>
  <w:style w:type="character" w:customStyle="1" w:styleId="TekstdymkaZnak">
    <w:name w:val="Tekst dymka Znak"/>
    <w:basedOn w:val="Domylnaczcionkaakapitu"/>
    <w:link w:val="Tekstdymka"/>
    <w:semiHidden/>
    <w:rsid w:val="00BE041D"/>
    <w:rPr>
      <w:rFonts w:ascii="Tahoma" w:eastAsia="Times New Roman" w:hAnsi="Tahoma" w:cs="Tahoma"/>
      <w:sz w:val="16"/>
      <w:szCs w:val="16"/>
      <w:lang w:eastAsia="pl-PL"/>
    </w:rPr>
  </w:style>
  <w:style w:type="paragraph" w:customStyle="1" w:styleId="WW-Tekstpodstawowywcity2">
    <w:name w:val="WW-Tekst podstawowy wcięty 2"/>
    <w:basedOn w:val="Normalny"/>
    <w:rsid w:val="00BE041D"/>
    <w:pPr>
      <w:suppressAutoHyphens/>
      <w:ind w:left="284" w:firstLine="1"/>
      <w:jc w:val="both"/>
    </w:pPr>
    <w:rPr>
      <w:rFonts w:ascii="Arial Narrow" w:hAnsi="Arial Narrow"/>
      <w:sz w:val="24"/>
    </w:rPr>
  </w:style>
  <w:style w:type="paragraph" w:customStyle="1" w:styleId="WW-Tekstpodstawowy3">
    <w:name w:val="WW-Tekst podstawowy 3"/>
    <w:basedOn w:val="Normalny"/>
    <w:rsid w:val="00BE041D"/>
    <w:pPr>
      <w:suppressAutoHyphens/>
      <w:jc w:val="both"/>
    </w:pPr>
    <w:rPr>
      <w:rFonts w:ascii="Arial" w:hAnsi="Arial"/>
      <w:b/>
      <w:sz w:val="24"/>
      <w:u w:val="single"/>
    </w:rPr>
  </w:style>
  <w:style w:type="paragraph" w:styleId="Tytu">
    <w:name w:val="Title"/>
    <w:basedOn w:val="Normalny"/>
    <w:next w:val="Podtytu"/>
    <w:link w:val="TytuZnak"/>
    <w:qFormat/>
    <w:rsid w:val="00BE041D"/>
    <w:pPr>
      <w:suppressAutoHyphens/>
      <w:spacing w:before="240" w:after="60"/>
      <w:jc w:val="center"/>
    </w:pPr>
    <w:rPr>
      <w:rFonts w:ascii="Arial" w:hAnsi="Arial"/>
      <w:b/>
      <w:kern w:val="17153"/>
      <w:sz w:val="32"/>
    </w:rPr>
  </w:style>
  <w:style w:type="character" w:customStyle="1" w:styleId="TytuZnak">
    <w:name w:val="Tytuł Znak"/>
    <w:basedOn w:val="Domylnaczcionkaakapitu"/>
    <w:link w:val="Tytu"/>
    <w:rsid w:val="00BE041D"/>
    <w:rPr>
      <w:rFonts w:ascii="Arial" w:eastAsia="Times New Roman" w:hAnsi="Arial" w:cs="Times New Roman"/>
      <w:b/>
      <w:kern w:val="17153"/>
      <w:sz w:val="32"/>
      <w:szCs w:val="20"/>
      <w:lang w:eastAsia="pl-PL"/>
    </w:rPr>
  </w:style>
  <w:style w:type="paragraph" w:styleId="Podtytu">
    <w:name w:val="Subtitle"/>
    <w:basedOn w:val="Normalny"/>
    <w:link w:val="PodtytuZnak"/>
    <w:qFormat/>
    <w:rsid w:val="00BE041D"/>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BE041D"/>
    <w:rPr>
      <w:rFonts w:ascii="Arial" w:eastAsia="Times New Roman" w:hAnsi="Arial" w:cs="Arial"/>
      <w:sz w:val="24"/>
      <w:szCs w:val="24"/>
      <w:lang w:eastAsia="pl-PL"/>
    </w:rPr>
  </w:style>
  <w:style w:type="paragraph" w:customStyle="1" w:styleId="Tekstpodstawowywcity21">
    <w:name w:val="Tekst podstawowy wcięty 21"/>
    <w:basedOn w:val="Normalny"/>
    <w:rsid w:val="00BE041D"/>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BE041D"/>
  </w:style>
  <w:style w:type="character" w:customStyle="1" w:styleId="TekstprzypisukocowegoZnak">
    <w:name w:val="Tekst przypisu końcowego Znak"/>
    <w:basedOn w:val="Domylnaczcionkaakapitu"/>
    <w:link w:val="Tekstprzypisukocowego"/>
    <w:semiHidden/>
    <w:rsid w:val="00BE041D"/>
    <w:rPr>
      <w:rFonts w:ascii="Times New Roman" w:eastAsia="Times New Roman" w:hAnsi="Times New Roman" w:cs="Times New Roman"/>
      <w:sz w:val="20"/>
      <w:szCs w:val="20"/>
      <w:lang w:eastAsia="pl-PL"/>
    </w:rPr>
  </w:style>
  <w:style w:type="character" w:styleId="Odwoanieprzypisukocowego">
    <w:name w:val="endnote reference"/>
    <w:semiHidden/>
    <w:rsid w:val="00BE041D"/>
    <w:rPr>
      <w:vertAlign w:val="superscript"/>
    </w:rPr>
  </w:style>
  <w:style w:type="paragraph" w:customStyle="1" w:styleId="tekst">
    <w:name w:val="tekst"/>
    <w:basedOn w:val="Normalny"/>
    <w:next w:val="Normalny"/>
    <w:rsid w:val="00BE041D"/>
    <w:pPr>
      <w:autoSpaceDE w:val="0"/>
      <w:autoSpaceDN w:val="0"/>
      <w:adjustRightInd w:val="0"/>
      <w:spacing w:after="80"/>
    </w:pPr>
    <w:rPr>
      <w:sz w:val="24"/>
      <w:szCs w:val="24"/>
    </w:rPr>
  </w:style>
  <w:style w:type="table" w:styleId="Tabela-Siatka">
    <w:name w:val="Table Grid"/>
    <w:basedOn w:val="Standardowy"/>
    <w:rsid w:val="00BE041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BE041D"/>
    <w:pPr>
      <w:autoSpaceDE w:val="0"/>
      <w:autoSpaceDN w:val="0"/>
      <w:adjustRightInd w:val="0"/>
    </w:pPr>
    <w:rPr>
      <w:sz w:val="24"/>
      <w:szCs w:val="24"/>
    </w:rPr>
  </w:style>
  <w:style w:type="paragraph" w:customStyle="1" w:styleId="Tekstpodstawowywcity22">
    <w:name w:val="Tekst podstawowy wcięty 22"/>
    <w:basedOn w:val="Normalny"/>
    <w:rsid w:val="00BE041D"/>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BE041D"/>
    <w:pPr>
      <w:suppressLineNumbers/>
      <w:suppressAutoHyphens/>
    </w:pPr>
    <w:rPr>
      <w:rFonts w:cs="Courier New"/>
      <w:lang w:eastAsia="ar-SA"/>
    </w:rPr>
  </w:style>
  <w:style w:type="paragraph" w:customStyle="1" w:styleId="Standard">
    <w:name w:val="Standard"/>
    <w:rsid w:val="00BE041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BE041D"/>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BE041D"/>
    <w:pPr>
      <w:ind w:left="720"/>
    </w:pPr>
    <w:rPr>
      <w:rFonts w:eastAsia="Calibri"/>
      <w:sz w:val="24"/>
      <w:szCs w:val="24"/>
    </w:rPr>
  </w:style>
  <w:style w:type="paragraph" w:customStyle="1" w:styleId="BodyText21">
    <w:name w:val="Body Text 21"/>
    <w:basedOn w:val="Normalny"/>
    <w:rsid w:val="00BE041D"/>
    <w:pPr>
      <w:widowControl w:val="0"/>
      <w:suppressAutoHyphens/>
    </w:pPr>
    <w:rPr>
      <w:sz w:val="24"/>
    </w:rPr>
  </w:style>
  <w:style w:type="character" w:styleId="Odwoaniedokomentarza">
    <w:name w:val="annotation reference"/>
    <w:rsid w:val="00BE041D"/>
    <w:rPr>
      <w:sz w:val="16"/>
      <w:szCs w:val="16"/>
    </w:rPr>
  </w:style>
  <w:style w:type="paragraph" w:styleId="Tekstkomentarza">
    <w:name w:val="annotation text"/>
    <w:basedOn w:val="Normalny"/>
    <w:link w:val="TekstkomentarzaZnak"/>
    <w:rsid w:val="00BE041D"/>
  </w:style>
  <w:style w:type="character" w:customStyle="1" w:styleId="TekstkomentarzaZnak">
    <w:name w:val="Tekst komentarza Znak"/>
    <w:basedOn w:val="Domylnaczcionkaakapitu"/>
    <w:link w:val="Tekstkomentarza"/>
    <w:rsid w:val="00BE041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BE041D"/>
    <w:rPr>
      <w:b/>
      <w:bCs/>
    </w:rPr>
  </w:style>
  <w:style w:type="character" w:customStyle="1" w:styleId="TematkomentarzaZnak">
    <w:name w:val="Temat komentarza Znak"/>
    <w:basedOn w:val="TekstkomentarzaZnak"/>
    <w:link w:val="Tematkomentarza"/>
    <w:rsid w:val="00BE041D"/>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BE041D"/>
    <w:pPr>
      <w:widowControl w:val="0"/>
      <w:suppressAutoHyphens/>
      <w:ind w:left="708"/>
    </w:pPr>
    <w:rPr>
      <w:rFonts w:eastAsia="Lucida Sans Unicode"/>
      <w:sz w:val="24"/>
      <w:szCs w:val="24"/>
      <w:lang w:eastAsia="ar-SA"/>
    </w:rPr>
  </w:style>
  <w:style w:type="paragraph" w:customStyle="1" w:styleId="Nagwek21">
    <w:name w:val="Nagłówek 21"/>
    <w:next w:val="Normalny"/>
    <w:rsid w:val="00BE041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BE041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BE041D"/>
    <w:rPr>
      <w:rFonts w:ascii="Symbol" w:hAnsi="Symbol"/>
    </w:rPr>
  </w:style>
  <w:style w:type="paragraph" w:customStyle="1" w:styleId="Tekstpodstawowy21">
    <w:name w:val="Tekst podstawowy 21"/>
    <w:basedOn w:val="Normalny"/>
    <w:rsid w:val="00BE041D"/>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BE041D"/>
    <w:pPr>
      <w:spacing w:before="100" w:beforeAutospacing="1" w:after="100" w:afterAutospacing="1"/>
    </w:pPr>
    <w:rPr>
      <w:sz w:val="24"/>
      <w:szCs w:val="24"/>
    </w:rPr>
  </w:style>
  <w:style w:type="character" w:styleId="Pogrubienie">
    <w:name w:val="Strong"/>
    <w:uiPriority w:val="22"/>
    <w:qFormat/>
    <w:rsid w:val="00BE041D"/>
    <w:rPr>
      <w:b/>
      <w:bCs/>
    </w:rPr>
  </w:style>
  <w:style w:type="character" w:customStyle="1" w:styleId="object">
    <w:name w:val="object"/>
    <w:rsid w:val="00BE041D"/>
  </w:style>
  <w:style w:type="character" w:styleId="Uwydatnienie">
    <w:name w:val="Emphasis"/>
    <w:uiPriority w:val="20"/>
    <w:qFormat/>
    <w:rsid w:val="00BE041D"/>
    <w:rPr>
      <w:i/>
      <w:iCs/>
    </w:rPr>
  </w:style>
  <w:style w:type="paragraph" w:styleId="Zwykytekst">
    <w:name w:val="Plain Text"/>
    <w:basedOn w:val="Normalny"/>
    <w:link w:val="ZwykytekstZnak"/>
    <w:rsid w:val="00BE041D"/>
    <w:rPr>
      <w:rFonts w:ascii="Courier New" w:hAnsi="Courier New"/>
    </w:rPr>
  </w:style>
  <w:style w:type="character" w:customStyle="1" w:styleId="ZwykytekstZnak">
    <w:name w:val="Zwykły tekst Znak"/>
    <w:basedOn w:val="Domylnaczcionkaakapitu"/>
    <w:link w:val="Zwykytekst"/>
    <w:rsid w:val="00BE041D"/>
    <w:rPr>
      <w:rFonts w:ascii="Courier New" w:eastAsia="Times New Roman" w:hAnsi="Courier New" w:cs="Times New Roman"/>
      <w:sz w:val="20"/>
      <w:szCs w:val="20"/>
      <w:lang w:eastAsia="pl-PL"/>
    </w:rPr>
  </w:style>
  <w:style w:type="paragraph" w:customStyle="1" w:styleId="ZnakZnak">
    <w:name w:val="Znak Znak"/>
    <w:basedOn w:val="Normalny"/>
    <w:next w:val="Normalny"/>
    <w:rsid w:val="00BE041D"/>
    <w:rPr>
      <w:rFonts w:ascii="Arial" w:hAnsi="Arial" w:cs="Arial"/>
      <w:sz w:val="22"/>
      <w:szCs w:val="22"/>
    </w:rPr>
  </w:style>
  <w:style w:type="character" w:customStyle="1" w:styleId="h1">
    <w:name w:val="h1"/>
    <w:rsid w:val="00BE041D"/>
  </w:style>
  <w:style w:type="character" w:customStyle="1" w:styleId="AkapitzlistZnak">
    <w:name w:val="Akapit z listą Znak"/>
    <w:aliases w:val="L1 Znak,Numerowanie Znak,Akapit z listą5 Znak"/>
    <w:link w:val="Akapitzlist"/>
    <w:uiPriority w:val="34"/>
    <w:locked/>
    <w:rsid w:val="00BE041D"/>
    <w:rPr>
      <w:rFonts w:ascii="Times New Roman" w:eastAsia="Calibri" w:hAnsi="Times New Roman" w:cs="Times New Roman"/>
      <w:sz w:val="24"/>
      <w:szCs w:val="24"/>
      <w:lang w:eastAsia="pl-PL"/>
    </w:rPr>
  </w:style>
  <w:style w:type="paragraph" w:styleId="Listapunktowana2">
    <w:name w:val="List Bullet 2"/>
    <w:basedOn w:val="Normalny"/>
    <w:rsid w:val="00BE041D"/>
    <w:pPr>
      <w:numPr>
        <w:numId w:val="25"/>
      </w:numPr>
    </w:pPr>
  </w:style>
  <w:style w:type="paragraph" w:styleId="Plandokumentu">
    <w:name w:val="Document Map"/>
    <w:basedOn w:val="Normalny"/>
    <w:link w:val="PlandokumentuZnak"/>
    <w:uiPriority w:val="99"/>
    <w:semiHidden/>
    <w:unhideWhenUsed/>
    <w:rsid w:val="00BE041D"/>
    <w:rPr>
      <w:rFonts w:ascii="Segoe UI" w:hAnsi="Segoe UI" w:cs="Segoe UI"/>
      <w:sz w:val="16"/>
      <w:szCs w:val="16"/>
    </w:rPr>
  </w:style>
  <w:style w:type="character" w:customStyle="1" w:styleId="PlandokumentuZnak">
    <w:name w:val="Plan dokumentu Znak"/>
    <w:basedOn w:val="Domylnaczcionkaakapitu"/>
    <w:link w:val="Plandokumentu"/>
    <w:uiPriority w:val="99"/>
    <w:semiHidden/>
    <w:rsid w:val="00BE041D"/>
    <w:rPr>
      <w:rFonts w:ascii="Segoe UI" w:eastAsia="Times New Roman" w:hAnsi="Segoe UI" w:cs="Segoe UI"/>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41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E041D"/>
    <w:pPr>
      <w:spacing w:before="240"/>
      <w:outlineLvl w:val="0"/>
    </w:pPr>
    <w:rPr>
      <w:rFonts w:ascii="Arial" w:hAnsi="Arial"/>
      <w:b/>
      <w:sz w:val="24"/>
      <w:u w:val="single"/>
    </w:rPr>
  </w:style>
  <w:style w:type="paragraph" w:styleId="Nagwek2">
    <w:name w:val="heading 2"/>
    <w:basedOn w:val="Normalny"/>
    <w:next w:val="Normalny"/>
    <w:link w:val="Nagwek2Znak"/>
    <w:qFormat/>
    <w:rsid w:val="00BE041D"/>
    <w:pPr>
      <w:spacing w:before="120"/>
      <w:outlineLvl w:val="1"/>
    </w:pPr>
    <w:rPr>
      <w:rFonts w:ascii="Arial" w:hAnsi="Arial"/>
      <w:b/>
      <w:sz w:val="24"/>
      <w:lang w:val="x-none" w:eastAsia="x-none"/>
    </w:rPr>
  </w:style>
  <w:style w:type="paragraph" w:styleId="Nagwek3">
    <w:name w:val="heading 3"/>
    <w:basedOn w:val="Normalny"/>
    <w:next w:val="Wcicienormalne"/>
    <w:link w:val="Nagwek3Znak"/>
    <w:qFormat/>
    <w:rsid w:val="00BE041D"/>
    <w:pPr>
      <w:ind w:left="354"/>
      <w:outlineLvl w:val="2"/>
    </w:pPr>
    <w:rPr>
      <w:b/>
      <w:sz w:val="24"/>
      <w:lang w:val="x-none" w:eastAsia="x-none"/>
    </w:rPr>
  </w:style>
  <w:style w:type="paragraph" w:styleId="Nagwek4">
    <w:name w:val="heading 4"/>
    <w:basedOn w:val="Normalny"/>
    <w:next w:val="Wcicienormalne"/>
    <w:link w:val="Nagwek4Znak"/>
    <w:qFormat/>
    <w:rsid w:val="00BE041D"/>
    <w:pPr>
      <w:ind w:left="354"/>
      <w:outlineLvl w:val="3"/>
    </w:pPr>
    <w:rPr>
      <w:sz w:val="24"/>
      <w:u w:val="single"/>
    </w:rPr>
  </w:style>
  <w:style w:type="paragraph" w:styleId="Nagwek5">
    <w:name w:val="heading 5"/>
    <w:basedOn w:val="Normalny"/>
    <w:next w:val="Wcicienormalne"/>
    <w:link w:val="Nagwek5Znak"/>
    <w:qFormat/>
    <w:rsid w:val="00BE041D"/>
    <w:pPr>
      <w:ind w:left="708"/>
      <w:outlineLvl w:val="4"/>
    </w:pPr>
    <w:rPr>
      <w:b/>
    </w:rPr>
  </w:style>
  <w:style w:type="paragraph" w:styleId="Nagwek6">
    <w:name w:val="heading 6"/>
    <w:basedOn w:val="Normalny"/>
    <w:next w:val="Wcicienormalne"/>
    <w:link w:val="Nagwek6Znak"/>
    <w:qFormat/>
    <w:rsid w:val="00BE041D"/>
    <w:pPr>
      <w:ind w:left="708"/>
      <w:outlineLvl w:val="5"/>
    </w:pPr>
    <w:rPr>
      <w:u w:val="single"/>
    </w:rPr>
  </w:style>
  <w:style w:type="paragraph" w:styleId="Nagwek7">
    <w:name w:val="heading 7"/>
    <w:basedOn w:val="Normalny"/>
    <w:next w:val="Wcicienormalne"/>
    <w:link w:val="Nagwek7Znak"/>
    <w:qFormat/>
    <w:rsid w:val="00BE041D"/>
    <w:pPr>
      <w:ind w:left="708"/>
      <w:outlineLvl w:val="6"/>
    </w:pPr>
    <w:rPr>
      <w:i/>
    </w:rPr>
  </w:style>
  <w:style w:type="paragraph" w:styleId="Nagwek8">
    <w:name w:val="heading 8"/>
    <w:basedOn w:val="Normalny"/>
    <w:next w:val="Wcicienormalne"/>
    <w:link w:val="Nagwek8Znak"/>
    <w:qFormat/>
    <w:rsid w:val="00BE041D"/>
    <w:pPr>
      <w:ind w:left="708"/>
      <w:outlineLvl w:val="7"/>
    </w:pPr>
    <w:rPr>
      <w:i/>
    </w:rPr>
  </w:style>
  <w:style w:type="paragraph" w:styleId="Nagwek9">
    <w:name w:val="heading 9"/>
    <w:basedOn w:val="Normalny"/>
    <w:next w:val="Wcicienormalne"/>
    <w:link w:val="Nagwek9Znak"/>
    <w:qFormat/>
    <w:rsid w:val="00BE041D"/>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041D"/>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BE041D"/>
    <w:rPr>
      <w:rFonts w:ascii="Arial" w:eastAsia="Times New Roman" w:hAnsi="Arial" w:cs="Times New Roman"/>
      <w:b/>
      <w:sz w:val="24"/>
      <w:szCs w:val="20"/>
      <w:lang w:val="x-none" w:eastAsia="x-none"/>
    </w:rPr>
  </w:style>
  <w:style w:type="character" w:customStyle="1" w:styleId="Nagwek3Znak">
    <w:name w:val="Nagłówek 3 Znak"/>
    <w:basedOn w:val="Domylnaczcionkaakapitu"/>
    <w:link w:val="Nagwek3"/>
    <w:rsid w:val="00BE041D"/>
    <w:rPr>
      <w:rFonts w:ascii="Times New Roman" w:eastAsia="Times New Roman" w:hAnsi="Times New Roman" w:cs="Times New Roman"/>
      <w:b/>
      <w:sz w:val="24"/>
      <w:szCs w:val="20"/>
      <w:lang w:val="x-none" w:eastAsia="x-none"/>
    </w:rPr>
  </w:style>
  <w:style w:type="character" w:customStyle="1" w:styleId="Nagwek4Znak">
    <w:name w:val="Nagłówek 4 Znak"/>
    <w:basedOn w:val="Domylnaczcionkaakapitu"/>
    <w:link w:val="Nagwek4"/>
    <w:rsid w:val="00BE041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BE041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BE041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BE041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BE041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BE041D"/>
    <w:rPr>
      <w:rFonts w:ascii="Times New Roman" w:eastAsia="Times New Roman" w:hAnsi="Times New Roman" w:cs="Times New Roman"/>
      <w:i/>
      <w:sz w:val="20"/>
      <w:szCs w:val="20"/>
      <w:lang w:eastAsia="pl-PL"/>
    </w:rPr>
  </w:style>
  <w:style w:type="paragraph" w:styleId="Wcicienormalne">
    <w:name w:val="Normal Indent"/>
    <w:basedOn w:val="Normalny"/>
    <w:rsid w:val="00BE041D"/>
    <w:pPr>
      <w:ind w:left="708"/>
    </w:pPr>
  </w:style>
  <w:style w:type="paragraph" w:styleId="Nagwek">
    <w:name w:val="header"/>
    <w:basedOn w:val="Normalny"/>
    <w:link w:val="NagwekZnak"/>
    <w:rsid w:val="00BE041D"/>
    <w:pPr>
      <w:tabs>
        <w:tab w:val="center" w:pos="4819"/>
        <w:tab w:val="right" w:pos="9071"/>
      </w:tabs>
    </w:pPr>
  </w:style>
  <w:style w:type="character" w:customStyle="1" w:styleId="NagwekZnak">
    <w:name w:val="Nagłówek Znak"/>
    <w:basedOn w:val="Domylnaczcionkaakapitu"/>
    <w:link w:val="Nagwek"/>
    <w:rsid w:val="00BE041D"/>
    <w:rPr>
      <w:rFonts w:ascii="Times New Roman" w:eastAsia="Times New Roman" w:hAnsi="Times New Roman" w:cs="Times New Roman"/>
      <w:sz w:val="20"/>
      <w:szCs w:val="20"/>
      <w:lang w:eastAsia="pl-PL"/>
    </w:rPr>
  </w:style>
  <w:style w:type="character" w:styleId="Odwoanieprzypisudolnego">
    <w:name w:val="footnote reference"/>
    <w:semiHidden/>
    <w:rsid w:val="00BE041D"/>
    <w:rPr>
      <w:position w:val="6"/>
      <w:sz w:val="16"/>
    </w:rPr>
  </w:style>
  <w:style w:type="paragraph" w:styleId="Tekstprzypisudolnego">
    <w:name w:val="footnote text"/>
    <w:basedOn w:val="Normalny"/>
    <w:link w:val="TekstprzypisudolnegoZnak"/>
    <w:semiHidden/>
    <w:rsid w:val="00BE041D"/>
  </w:style>
  <w:style w:type="character" w:customStyle="1" w:styleId="TekstprzypisudolnegoZnak">
    <w:name w:val="Tekst przypisu dolnego Znak"/>
    <w:basedOn w:val="Domylnaczcionkaakapitu"/>
    <w:link w:val="Tekstprzypisudolnego"/>
    <w:semiHidden/>
    <w:rsid w:val="00BE041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BE041D"/>
    <w:pPr>
      <w:ind w:left="284"/>
      <w:jc w:val="both"/>
    </w:pPr>
    <w:rPr>
      <w:b/>
      <w:sz w:val="28"/>
      <w:u w:val="single"/>
    </w:rPr>
  </w:style>
  <w:style w:type="character" w:customStyle="1" w:styleId="TekstpodstawowywcityZnak">
    <w:name w:val="Tekst podstawowy wcięty Znak"/>
    <w:basedOn w:val="Domylnaczcionkaakapitu"/>
    <w:link w:val="Tekstpodstawowywcity"/>
    <w:rsid w:val="00BE041D"/>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BE041D"/>
    <w:pPr>
      <w:spacing w:line="360" w:lineRule="auto"/>
      <w:ind w:left="357" w:hanging="357"/>
      <w:jc w:val="both"/>
    </w:pPr>
    <w:rPr>
      <w:sz w:val="26"/>
      <w:lang w:val="x-none" w:eastAsia="x-none"/>
    </w:rPr>
  </w:style>
  <w:style w:type="character" w:customStyle="1" w:styleId="Tekstpodstawowywcity2Znak">
    <w:name w:val="Tekst podstawowy wcięty 2 Znak"/>
    <w:basedOn w:val="Domylnaczcionkaakapitu"/>
    <w:link w:val="Tekstpodstawowywcity2"/>
    <w:rsid w:val="00BE041D"/>
    <w:rPr>
      <w:rFonts w:ascii="Times New Roman" w:eastAsia="Times New Roman" w:hAnsi="Times New Roman" w:cs="Times New Roman"/>
      <w:sz w:val="26"/>
      <w:szCs w:val="20"/>
      <w:lang w:val="x-none" w:eastAsia="x-none"/>
    </w:rPr>
  </w:style>
  <w:style w:type="paragraph" w:styleId="Tekstpodstawowywcity3">
    <w:name w:val="Body Text Indent 3"/>
    <w:basedOn w:val="Normalny"/>
    <w:link w:val="Tekstpodstawowywcity3Znak"/>
    <w:rsid w:val="00BE041D"/>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rsid w:val="00BE041D"/>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BE041D"/>
    <w:pPr>
      <w:spacing w:line="360" w:lineRule="atLeast"/>
      <w:jc w:val="center"/>
    </w:pPr>
    <w:rPr>
      <w:b/>
      <w:i/>
      <w:sz w:val="56"/>
    </w:rPr>
  </w:style>
  <w:style w:type="character" w:customStyle="1" w:styleId="TekstpodstawowyZnak">
    <w:name w:val="Tekst podstawowy Znak"/>
    <w:basedOn w:val="Domylnaczcionkaakapitu"/>
    <w:link w:val="Tekstpodstawowy"/>
    <w:rsid w:val="00BE041D"/>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BE041D"/>
    <w:pPr>
      <w:tabs>
        <w:tab w:val="left" w:pos="10632"/>
      </w:tabs>
      <w:jc w:val="both"/>
    </w:pPr>
    <w:rPr>
      <w:sz w:val="26"/>
    </w:rPr>
  </w:style>
  <w:style w:type="character" w:customStyle="1" w:styleId="Tekstpodstawowy2Znak">
    <w:name w:val="Tekst podstawowy 2 Znak"/>
    <w:basedOn w:val="Domylnaczcionkaakapitu"/>
    <w:link w:val="Tekstpodstawowy2"/>
    <w:rsid w:val="00BE041D"/>
    <w:rPr>
      <w:rFonts w:ascii="Times New Roman" w:eastAsia="Times New Roman" w:hAnsi="Times New Roman" w:cs="Times New Roman"/>
      <w:sz w:val="26"/>
      <w:szCs w:val="20"/>
      <w:lang w:eastAsia="pl-PL"/>
    </w:rPr>
  </w:style>
  <w:style w:type="paragraph" w:styleId="Tekstblokowy">
    <w:name w:val="Block Text"/>
    <w:basedOn w:val="Normalny"/>
    <w:rsid w:val="00BE041D"/>
    <w:pPr>
      <w:ind w:left="641" w:right="-1" w:hanging="357"/>
      <w:jc w:val="both"/>
    </w:pPr>
    <w:rPr>
      <w:sz w:val="26"/>
    </w:rPr>
  </w:style>
  <w:style w:type="paragraph" w:styleId="Stopka">
    <w:name w:val="footer"/>
    <w:basedOn w:val="Normalny"/>
    <w:link w:val="StopkaZnak"/>
    <w:uiPriority w:val="99"/>
    <w:rsid w:val="00BE041D"/>
    <w:pPr>
      <w:tabs>
        <w:tab w:val="center" w:pos="4536"/>
        <w:tab w:val="right" w:pos="9072"/>
      </w:tabs>
    </w:pPr>
  </w:style>
  <w:style w:type="character" w:customStyle="1" w:styleId="StopkaZnak">
    <w:name w:val="Stopka Znak"/>
    <w:basedOn w:val="Domylnaczcionkaakapitu"/>
    <w:link w:val="Stopka"/>
    <w:uiPriority w:val="99"/>
    <w:rsid w:val="00BE041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E041D"/>
    <w:pPr>
      <w:jc w:val="both"/>
    </w:pPr>
    <w:rPr>
      <w:b/>
      <w:sz w:val="26"/>
    </w:rPr>
  </w:style>
  <w:style w:type="character" w:customStyle="1" w:styleId="Tekstpodstawowy3Znak">
    <w:name w:val="Tekst podstawowy 3 Znak"/>
    <w:basedOn w:val="Domylnaczcionkaakapitu"/>
    <w:link w:val="Tekstpodstawowy3"/>
    <w:rsid w:val="00BE041D"/>
    <w:rPr>
      <w:rFonts w:ascii="Times New Roman" w:eastAsia="Times New Roman" w:hAnsi="Times New Roman" w:cs="Times New Roman"/>
      <w:b/>
      <w:sz w:val="26"/>
      <w:szCs w:val="20"/>
      <w:lang w:eastAsia="pl-PL"/>
    </w:rPr>
  </w:style>
  <w:style w:type="character" w:styleId="Numerstrony">
    <w:name w:val="page number"/>
    <w:rsid w:val="00BE041D"/>
  </w:style>
  <w:style w:type="paragraph" w:customStyle="1" w:styleId="Normalny15pt">
    <w:name w:val="Normalny + 15 pt"/>
    <w:basedOn w:val="Normalny"/>
    <w:rsid w:val="00BE041D"/>
    <w:pPr>
      <w:numPr>
        <w:numId w:val="1"/>
      </w:numPr>
      <w:spacing w:line="360" w:lineRule="auto"/>
      <w:jc w:val="both"/>
    </w:pPr>
    <w:rPr>
      <w:sz w:val="24"/>
      <w:szCs w:val="24"/>
    </w:rPr>
  </w:style>
  <w:style w:type="paragraph" w:customStyle="1" w:styleId="Normalny12pt">
    <w:name w:val="Normalny + 12 pt"/>
    <w:basedOn w:val="Normalny15pt"/>
    <w:rsid w:val="00BE041D"/>
  </w:style>
  <w:style w:type="character" w:styleId="Hipercze">
    <w:name w:val="Hyperlink"/>
    <w:rsid w:val="00BE041D"/>
    <w:rPr>
      <w:color w:val="0000FF"/>
      <w:u w:val="single"/>
    </w:rPr>
  </w:style>
  <w:style w:type="paragraph" w:styleId="Tekstdymka">
    <w:name w:val="Balloon Text"/>
    <w:basedOn w:val="Normalny"/>
    <w:link w:val="TekstdymkaZnak"/>
    <w:semiHidden/>
    <w:rsid w:val="00BE041D"/>
    <w:rPr>
      <w:rFonts w:ascii="Tahoma" w:hAnsi="Tahoma" w:cs="Tahoma"/>
      <w:sz w:val="16"/>
      <w:szCs w:val="16"/>
    </w:rPr>
  </w:style>
  <w:style w:type="character" w:customStyle="1" w:styleId="TekstdymkaZnak">
    <w:name w:val="Tekst dymka Znak"/>
    <w:basedOn w:val="Domylnaczcionkaakapitu"/>
    <w:link w:val="Tekstdymka"/>
    <w:semiHidden/>
    <w:rsid w:val="00BE041D"/>
    <w:rPr>
      <w:rFonts w:ascii="Tahoma" w:eastAsia="Times New Roman" w:hAnsi="Tahoma" w:cs="Tahoma"/>
      <w:sz w:val="16"/>
      <w:szCs w:val="16"/>
      <w:lang w:eastAsia="pl-PL"/>
    </w:rPr>
  </w:style>
  <w:style w:type="paragraph" w:customStyle="1" w:styleId="WW-Tekstpodstawowywcity2">
    <w:name w:val="WW-Tekst podstawowy wcięty 2"/>
    <w:basedOn w:val="Normalny"/>
    <w:rsid w:val="00BE041D"/>
    <w:pPr>
      <w:suppressAutoHyphens/>
      <w:ind w:left="284" w:firstLine="1"/>
      <w:jc w:val="both"/>
    </w:pPr>
    <w:rPr>
      <w:rFonts w:ascii="Arial Narrow" w:hAnsi="Arial Narrow"/>
      <w:sz w:val="24"/>
    </w:rPr>
  </w:style>
  <w:style w:type="paragraph" w:customStyle="1" w:styleId="WW-Tekstpodstawowy3">
    <w:name w:val="WW-Tekst podstawowy 3"/>
    <w:basedOn w:val="Normalny"/>
    <w:rsid w:val="00BE041D"/>
    <w:pPr>
      <w:suppressAutoHyphens/>
      <w:jc w:val="both"/>
    </w:pPr>
    <w:rPr>
      <w:rFonts w:ascii="Arial" w:hAnsi="Arial"/>
      <w:b/>
      <w:sz w:val="24"/>
      <w:u w:val="single"/>
    </w:rPr>
  </w:style>
  <w:style w:type="paragraph" w:styleId="Tytu">
    <w:name w:val="Title"/>
    <w:basedOn w:val="Normalny"/>
    <w:next w:val="Podtytu"/>
    <w:link w:val="TytuZnak"/>
    <w:qFormat/>
    <w:rsid w:val="00BE041D"/>
    <w:pPr>
      <w:suppressAutoHyphens/>
      <w:spacing w:before="240" w:after="60"/>
      <w:jc w:val="center"/>
    </w:pPr>
    <w:rPr>
      <w:rFonts w:ascii="Arial" w:hAnsi="Arial"/>
      <w:b/>
      <w:kern w:val="17153"/>
      <w:sz w:val="32"/>
    </w:rPr>
  </w:style>
  <w:style w:type="character" w:customStyle="1" w:styleId="TytuZnak">
    <w:name w:val="Tytuł Znak"/>
    <w:basedOn w:val="Domylnaczcionkaakapitu"/>
    <w:link w:val="Tytu"/>
    <w:rsid w:val="00BE041D"/>
    <w:rPr>
      <w:rFonts w:ascii="Arial" w:eastAsia="Times New Roman" w:hAnsi="Arial" w:cs="Times New Roman"/>
      <w:b/>
      <w:kern w:val="17153"/>
      <w:sz w:val="32"/>
      <w:szCs w:val="20"/>
      <w:lang w:eastAsia="pl-PL"/>
    </w:rPr>
  </w:style>
  <w:style w:type="paragraph" w:styleId="Podtytu">
    <w:name w:val="Subtitle"/>
    <w:basedOn w:val="Normalny"/>
    <w:link w:val="PodtytuZnak"/>
    <w:qFormat/>
    <w:rsid w:val="00BE041D"/>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BE041D"/>
    <w:rPr>
      <w:rFonts w:ascii="Arial" w:eastAsia="Times New Roman" w:hAnsi="Arial" w:cs="Arial"/>
      <w:sz w:val="24"/>
      <w:szCs w:val="24"/>
      <w:lang w:eastAsia="pl-PL"/>
    </w:rPr>
  </w:style>
  <w:style w:type="paragraph" w:customStyle="1" w:styleId="Tekstpodstawowywcity21">
    <w:name w:val="Tekst podstawowy wcięty 21"/>
    <w:basedOn w:val="Normalny"/>
    <w:rsid w:val="00BE041D"/>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BE041D"/>
  </w:style>
  <w:style w:type="character" w:customStyle="1" w:styleId="TekstprzypisukocowegoZnak">
    <w:name w:val="Tekst przypisu końcowego Znak"/>
    <w:basedOn w:val="Domylnaczcionkaakapitu"/>
    <w:link w:val="Tekstprzypisukocowego"/>
    <w:semiHidden/>
    <w:rsid w:val="00BE041D"/>
    <w:rPr>
      <w:rFonts w:ascii="Times New Roman" w:eastAsia="Times New Roman" w:hAnsi="Times New Roman" w:cs="Times New Roman"/>
      <w:sz w:val="20"/>
      <w:szCs w:val="20"/>
      <w:lang w:eastAsia="pl-PL"/>
    </w:rPr>
  </w:style>
  <w:style w:type="character" w:styleId="Odwoanieprzypisukocowego">
    <w:name w:val="endnote reference"/>
    <w:semiHidden/>
    <w:rsid w:val="00BE041D"/>
    <w:rPr>
      <w:vertAlign w:val="superscript"/>
    </w:rPr>
  </w:style>
  <w:style w:type="paragraph" w:customStyle="1" w:styleId="tekst">
    <w:name w:val="tekst"/>
    <w:basedOn w:val="Normalny"/>
    <w:next w:val="Normalny"/>
    <w:rsid w:val="00BE041D"/>
    <w:pPr>
      <w:autoSpaceDE w:val="0"/>
      <w:autoSpaceDN w:val="0"/>
      <w:adjustRightInd w:val="0"/>
      <w:spacing w:after="80"/>
    </w:pPr>
    <w:rPr>
      <w:sz w:val="24"/>
      <w:szCs w:val="24"/>
    </w:rPr>
  </w:style>
  <w:style w:type="table" w:styleId="Tabela-Siatka">
    <w:name w:val="Table Grid"/>
    <w:basedOn w:val="Standardowy"/>
    <w:rsid w:val="00BE041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BE041D"/>
    <w:pPr>
      <w:autoSpaceDE w:val="0"/>
      <w:autoSpaceDN w:val="0"/>
      <w:adjustRightInd w:val="0"/>
    </w:pPr>
    <w:rPr>
      <w:sz w:val="24"/>
      <w:szCs w:val="24"/>
    </w:rPr>
  </w:style>
  <w:style w:type="paragraph" w:customStyle="1" w:styleId="Tekstpodstawowywcity22">
    <w:name w:val="Tekst podstawowy wcięty 22"/>
    <w:basedOn w:val="Normalny"/>
    <w:rsid w:val="00BE041D"/>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BE041D"/>
    <w:pPr>
      <w:suppressLineNumbers/>
      <w:suppressAutoHyphens/>
    </w:pPr>
    <w:rPr>
      <w:rFonts w:cs="Courier New"/>
      <w:lang w:eastAsia="ar-SA"/>
    </w:rPr>
  </w:style>
  <w:style w:type="paragraph" w:customStyle="1" w:styleId="Standard">
    <w:name w:val="Standard"/>
    <w:rsid w:val="00BE041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BE041D"/>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BE041D"/>
    <w:pPr>
      <w:ind w:left="720"/>
    </w:pPr>
    <w:rPr>
      <w:rFonts w:eastAsia="Calibri"/>
      <w:sz w:val="24"/>
      <w:szCs w:val="24"/>
    </w:rPr>
  </w:style>
  <w:style w:type="paragraph" w:customStyle="1" w:styleId="BodyText21">
    <w:name w:val="Body Text 21"/>
    <w:basedOn w:val="Normalny"/>
    <w:rsid w:val="00BE041D"/>
    <w:pPr>
      <w:widowControl w:val="0"/>
      <w:suppressAutoHyphens/>
    </w:pPr>
    <w:rPr>
      <w:sz w:val="24"/>
    </w:rPr>
  </w:style>
  <w:style w:type="character" w:styleId="Odwoaniedokomentarza">
    <w:name w:val="annotation reference"/>
    <w:rsid w:val="00BE041D"/>
    <w:rPr>
      <w:sz w:val="16"/>
      <w:szCs w:val="16"/>
    </w:rPr>
  </w:style>
  <w:style w:type="paragraph" w:styleId="Tekstkomentarza">
    <w:name w:val="annotation text"/>
    <w:basedOn w:val="Normalny"/>
    <w:link w:val="TekstkomentarzaZnak"/>
    <w:rsid w:val="00BE041D"/>
  </w:style>
  <w:style w:type="character" w:customStyle="1" w:styleId="TekstkomentarzaZnak">
    <w:name w:val="Tekst komentarza Znak"/>
    <w:basedOn w:val="Domylnaczcionkaakapitu"/>
    <w:link w:val="Tekstkomentarza"/>
    <w:rsid w:val="00BE041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BE041D"/>
    <w:rPr>
      <w:b/>
      <w:bCs/>
    </w:rPr>
  </w:style>
  <w:style w:type="character" w:customStyle="1" w:styleId="TematkomentarzaZnak">
    <w:name w:val="Temat komentarza Znak"/>
    <w:basedOn w:val="TekstkomentarzaZnak"/>
    <w:link w:val="Tematkomentarza"/>
    <w:rsid w:val="00BE041D"/>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BE041D"/>
    <w:pPr>
      <w:widowControl w:val="0"/>
      <w:suppressAutoHyphens/>
      <w:ind w:left="708"/>
    </w:pPr>
    <w:rPr>
      <w:rFonts w:eastAsia="Lucida Sans Unicode"/>
      <w:sz w:val="24"/>
      <w:szCs w:val="24"/>
      <w:lang w:eastAsia="ar-SA"/>
    </w:rPr>
  </w:style>
  <w:style w:type="paragraph" w:customStyle="1" w:styleId="Nagwek21">
    <w:name w:val="Nagłówek 21"/>
    <w:next w:val="Normalny"/>
    <w:rsid w:val="00BE041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Default">
    <w:name w:val="Default"/>
    <w:rsid w:val="00BE041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5z0">
    <w:name w:val="WW8Num5z0"/>
    <w:rsid w:val="00BE041D"/>
    <w:rPr>
      <w:rFonts w:ascii="Symbol" w:hAnsi="Symbol"/>
    </w:rPr>
  </w:style>
  <w:style w:type="paragraph" w:customStyle="1" w:styleId="Tekstpodstawowy21">
    <w:name w:val="Tekst podstawowy 21"/>
    <w:basedOn w:val="Normalny"/>
    <w:rsid w:val="00BE041D"/>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BE041D"/>
    <w:pPr>
      <w:spacing w:before="100" w:beforeAutospacing="1" w:after="100" w:afterAutospacing="1"/>
    </w:pPr>
    <w:rPr>
      <w:sz w:val="24"/>
      <w:szCs w:val="24"/>
    </w:rPr>
  </w:style>
  <w:style w:type="character" w:styleId="Pogrubienie">
    <w:name w:val="Strong"/>
    <w:uiPriority w:val="22"/>
    <w:qFormat/>
    <w:rsid w:val="00BE041D"/>
    <w:rPr>
      <w:b/>
      <w:bCs/>
    </w:rPr>
  </w:style>
  <w:style w:type="character" w:customStyle="1" w:styleId="object">
    <w:name w:val="object"/>
    <w:rsid w:val="00BE041D"/>
  </w:style>
  <w:style w:type="character" w:styleId="Uwydatnienie">
    <w:name w:val="Emphasis"/>
    <w:uiPriority w:val="20"/>
    <w:qFormat/>
    <w:rsid w:val="00BE041D"/>
    <w:rPr>
      <w:i/>
      <w:iCs/>
    </w:rPr>
  </w:style>
  <w:style w:type="paragraph" w:styleId="Zwykytekst">
    <w:name w:val="Plain Text"/>
    <w:basedOn w:val="Normalny"/>
    <w:link w:val="ZwykytekstZnak"/>
    <w:rsid w:val="00BE041D"/>
    <w:rPr>
      <w:rFonts w:ascii="Courier New" w:hAnsi="Courier New"/>
    </w:rPr>
  </w:style>
  <w:style w:type="character" w:customStyle="1" w:styleId="ZwykytekstZnak">
    <w:name w:val="Zwykły tekst Znak"/>
    <w:basedOn w:val="Domylnaczcionkaakapitu"/>
    <w:link w:val="Zwykytekst"/>
    <w:rsid w:val="00BE041D"/>
    <w:rPr>
      <w:rFonts w:ascii="Courier New" w:eastAsia="Times New Roman" w:hAnsi="Courier New" w:cs="Times New Roman"/>
      <w:sz w:val="20"/>
      <w:szCs w:val="20"/>
      <w:lang w:eastAsia="pl-PL"/>
    </w:rPr>
  </w:style>
  <w:style w:type="paragraph" w:customStyle="1" w:styleId="ZnakZnak">
    <w:name w:val="Znak Znak"/>
    <w:basedOn w:val="Normalny"/>
    <w:next w:val="Normalny"/>
    <w:rsid w:val="00BE041D"/>
    <w:rPr>
      <w:rFonts w:ascii="Arial" w:hAnsi="Arial" w:cs="Arial"/>
      <w:sz w:val="22"/>
      <w:szCs w:val="22"/>
    </w:rPr>
  </w:style>
  <w:style w:type="character" w:customStyle="1" w:styleId="h1">
    <w:name w:val="h1"/>
    <w:rsid w:val="00BE041D"/>
  </w:style>
  <w:style w:type="character" w:customStyle="1" w:styleId="AkapitzlistZnak">
    <w:name w:val="Akapit z listą Znak"/>
    <w:aliases w:val="L1 Znak,Numerowanie Znak,Akapit z listą5 Znak"/>
    <w:link w:val="Akapitzlist"/>
    <w:uiPriority w:val="34"/>
    <w:locked/>
    <w:rsid w:val="00BE041D"/>
    <w:rPr>
      <w:rFonts w:ascii="Times New Roman" w:eastAsia="Calibri" w:hAnsi="Times New Roman" w:cs="Times New Roman"/>
      <w:sz w:val="24"/>
      <w:szCs w:val="24"/>
      <w:lang w:eastAsia="pl-PL"/>
    </w:rPr>
  </w:style>
  <w:style w:type="paragraph" w:styleId="Listapunktowana2">
    <w:name w:val="List Bullet 2"/>
    <w:basedOn w:val="Normalny"/>
    <w:rsid w:val="00BE041D"/>
    <w:pPr>
      <w:numPr>
        <w:numId w:val="25"/>
      </w:numPr>
    </w:pPr>
  </w:style>
  <w:style w:type="paragraph" w:styleId="Mapadokumentu">
    <w:name w:val="Document Map"/>
    <w:basedOn w:val="Normalny"/>
    <w:link w:val="MapadokumentuZnak"/>
    <w:uiPriority w:val="99"/>
    <w:semiHidden/>
    <w:unhideWhenUsed/>
    <w:rsid w:val="00BE041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BE041D"/>
    <w:rPr>
      <w:rFonts w:ascii="Segoe UI" w:eastAsia="Times New Roman" w:hAnsi="Segoe UI" w:cs="Segoe UI"/>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18592</Words>
  <Characters>111556</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marta.kosmicka</dc:creator>
  <cp:lastModifiedBy>Cimcioch Przemysław</cp:lastModifiedBy>
  <cp:revision>4</cp:revision>
  <cp:lastPrinted>2018-01-03T12:14:00Z</cp:lastPrinted>
  <dcterms:created xsi:type="dcterms:W3CDTF">2017-12-19T10:45:00Z</dcterms:created>
  <dcterms:modified xsi:type="dcterms:W3CDTF">2018-01-03T12:15:00Z</dcterms:modified>
</cp:coreProperties>
</file>